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27B50379" w:rsidR="001C65F8" w:rsidRDefault="001C65F8" w:rsidP="001C65F8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61A3F" w14:textId="77777777" w:rsidR="001C65F8" w:rsidRPr="00EE4B7C" w:rsidRDefault="001C65F8" w:rsidP="001C65F8">
      <w:pPr>
        <w:spacing w:after="0" w:line="240" w:lineRule="auto"/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Default="007A7DCA" w:rsidP="007A7DCA">
      <w:pPr>
        <w:spacing w:after="0" w:line="240" w:lineRule="auto"/>
        <w:jc w:val="center"/>
        <w:rPr>
          <w:b/>
          <w:sz w:val="32"/>
          <w:szCs w:val="32"/>
        </w:rPr>
      </w:pPr>
    </w:p>
    <w:p w14:paraId="6EB5A175" w14:textId="77777777" w:rsidR="007A7DCA" w:rsidRPr="005071A9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5071A9">
        <w:rPr>
          <w:rFonts w:ascii="Times New Roman" w:hAnsi="Times New Roman"/>
          <w:b/>
          <w:sz w:val="32"/>
          <w:szCs w:val="32"/>
        </w:rPr>
        <w:t>ПОСТАНОВЛЕНИЕ</w:t>
      </w:r>
    </w:p>
    <w:p w14:paraId="20BCA45E" w14:textId="473F1C89" w:rsidR="007A7DCA" w:rsidRPr="00DB68CE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«</w:t>
      </w:r>
      <w:r w:rsidR="001C65F8" w:rsidRPr="00DB68CE">
        <w:rPr>
          <w:rFonts w:ascii="Times New Roman" w:hAnsi="Times New Roman"/>
          <w:sz w:val="24"/>
          <w:szCs w:val="24"/>
        </w:rPr>
        <w:t>2</w:t>
      </w:r>
      <w:r w:rsidR="00750A2B">
        <w:rPr>
          <w:rFonts w:ascii="Times New Roman" w:hAnsi="Times New Roman"/>
          <w:sz w:val="24"/>
          <w:szCs w:val="24"/>
        </w:rPr>
        <w:t>3</w:t>
      </w:r>
      <w:r w:rsidR="007A7DCA" w:rsidRPr="00DB68CE">
        <w:rPr>
          <w:rFonts w:ascii="Times New Roman" w:hAnsi="Times New Roman"/>
          <w:sz w:val="24"/>
          <w:szCs w:val="24"/>
        </w:rPr>
        <w:t xml:space="preserve">» </w:t>
      </w:r>
      <w:r w:rsidR="00750A2B">
        <w:rPr>
          <w:rFonts w:ascii="Times New Roman" w:hAnsi="Times New Roman"/>
          <w:sz w:val="24"/>
          <w:szCs w:val="24"/>
        </w:rPr>
        <w:t>июн</w:t>
      </w:r>
      <w:r w:rsidR="00DB68CE" w:rsidRPr="00DB68CE">
        <w:rPr>
          <w:rFonts w:ascii="Times New Roman" w:hAnsi="Times New Roman"/>
          <w:sz w:val="24"/>
          <w:szCs w:val="24"/>
        </w:rPr>
        <w:t>я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750A2B">
        <w:rPr>
          <w:rFonts w:ascii="Times New Roman" w:hAnsi="Times New Roman"/>
          <w:sz w:val="24"/>
          <w:szCs w:val="24"/>
        </w:rPr>
        <w:t>30.1</w:t>
      </w:r>
    </w:p>
    <w:p w14:paraId="7FFA74A0" w14:textId="77777777" w:rsidR="007A7DCA" w:rsidRPr="00DB68CE" w:rsidRDefault="007A7DCA" w:rsidP="007A7DCA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2ED227DF" w14:textId="1BE81E98" w:rsidR="00824DEA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 xml:space="preserve">Об утверждении </w:t>
      </w:r>
      <w:r w:rsidR="00824DEA">
        <w:rPr>
          <w:rFonts w:ascii="Times New Roman" w:hAnsi="Times New Roman"/>
          <w:b/>
          <w:sz w:val="24"/>
          <w:szCs w:val="24"/>
        </w:rPr>
        <w:t>схемы теплоснабжения сельского поселения Подстепки муниципального района Ставропольский Самарской области</w:t>
      </w:r>
    </w:p>
    <w:p w14:paraId="47F5E851" w14:textId="602BD4CC" w:rsidR="00824DEA" w:rsidRDefault="001F68B3" w:rsidP="007A7DC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на период </w:t>
      </w:r>
      <w:r w:rsidR="00FA535E">
        <w:rPr>
          <w:rFonts w:ascii="Times New Roman" w:hAnsi="Times New Roman"/>
          <w:b/>
          <w:sz w:val="24"/>
          <w:szCs w:val="24"/>
        </w:rPr>
        <w:t>с 2025 года до 2033 года</w:t>
      </w:r>
    </w:p>
    <w:p w14:paraId="39056FB3" w14:textId="3E05699A" w:rsidR="002D1E53" w:rsidRDefault="002D1E53" w:rsidP="007A7DC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(актуализация на 2026 год)</w:t>
      </w:r>
    </w:p>
    <w:p w14:paraId="47CD2F7E" w14:textId="77777777" w:rsidR="00FA535E" w:rsidRDefault="00FA535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0E9D1DD9" w14:textId="0AD12F29" w:rsidR="007A7DCA" w:rsidRPr="00DB68CE" w:rsidRDefault="007A7DCA" w:rsidP="00FA535E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</w:t>
      </w:r>
      <w:r w:rsidR="00FA535E">
        <w:rPr>
          <w:rFonts w:ascii="Times New Roman" w:hAnsi="Times New Roman"/>
          <w:sz w:val="24"/>
          <w:szCs w:val="24"/>
        </w:rPr>
        <w:t>»</w:t>
      </w:r>
      <w:r w:rsidRPr="00DB68CE">
        <w:rPr>
          <w:rFonts w:ascii="Times New Roman" w:hAnsi="Times New Roman"/>
          <w:sz w:val="24"/>
          <w:szCs w:val="24"/>
        </w:rPr>
        <w:t xml:space="preserve">, </w:t>
      </w:r>
      <w:r w:rsidR="00FA535E">
        <w:rPr>
          <w:rFonts w:ascii="Times New Roman" w:hAnsi="Times New Roman"/>
          <w:sz w:val="24"/>
          <w:szCs w:val="24"/>
        </w:rPr>
        <w:t xml:space="preserve">Федеральным законом от 27.07.2010 № 190-ФЗ «О теплоснабжении», Постановлением Правительства РФ от 22.02.2012 № 154 «О требованиях к схемам теплоснабжения, порядку их разработки и утверждения», </w:t>
      </w:r>
      <w:r w:rsidRPr="00DB68CE">
        <w:rPr>
          <w:rFonts w:ascii="Times New Roman" w:hAnsi="Times New Roman"/>
          <w:sz w:val="24"/>
          <w:szCs w:val="24"/>
        </w:rPr>
        <w:t>руководствуясь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</w:t>
      </w:r>
    </w:p>
    <w:p w14:paraId="3C8ECE7F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4D94AE9C" w14:textId="160AE1DB" w:rsidR="007A7DCA" w:rsidRPr="00DB68CE" w:rsidRDefault="007A7DCA" w:rsidP="007A7DCA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DB68CE">
        <w:rPr>
          <w:rFonts w:ascii="Times New Roman" w:hAnsi="Times New Roman"/>
          <w:b/>
          <w:sz w:val="24"/>
          <w:szCs w:val="24"/>
        </w:rPr>
        <w:t>ПОСТАНОВЛЯЕТ</w:t>
      </w:r>
    </w:p>
    <w:p w14:paraId="5BFB73A8" w14:textId="77777777" w:rsidR="007A7DCA" w:rsidRPr="00DB68CE" w:rsidRDefault="007A7DCA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7ED1B010" w14:textId="105E3004" w:rsidR="00FA535E" w:rsidRDefault="007A7DCA" w:rsidP="00750A2B">
      <w:pPr>
        <w:pStyle w:val="aff6"/>
        <w:numPr>
          <w:ilvl w:val="0"/>
          <w:numId w:val="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FA535E">
        <w:rPr>
          <w:rFonts w:ascii="Times New Roman" w:hAnsi="Times New Roman"/>
          <w:sz w:val="24"/>
          <w:szCs w:val="24"/>
        </w:rPr>
        <w:t xml:space="preserve">Утвердить прилагаемую </w:t>
      </w:r>
      <w:r w:rsidR="00FA535E" w:rsidRPr="00FA535E">
        <w:rPr>
          <w:rFonts w:ascii="Times New Roman" w:hAnsi="Times New Roman"/>
          <w:sz w:val="24"/>
          <w:szCs w:val="24"/>
        </w:rPr>
        <w:t>схему теплоснабжения сельского посе</w:t>
      </w:r>
      <w:r w:rsidR="00FA535E">
        <w:rPr>
          <w:rFonts w:ascii="Times New Roman" w:hAnsi="Times New Roman"/>
          <w:sz w:val="24"/>
          <w:szCs w:val="24"/>
        </w:rPr>
        <w:t>л</w:t>
      </w:r>
      <w:r w:rsidR="00FA535E" w:rsidRPr="00FA535E">
        <w:rPr>
          <w:rFonts w:ascii="Times New Roman" w:hAnsi="Times New Roman"/>
          <w:sz w:val="24"/>
          <w:szCs w:val="24"/>
        </w:rPr>
        <w:t>ения Подстепки муниципального района Ставропол</w:t>
      </w:r>
      <w:r w:rsidR="00FA535E">
        <w:rPr>
          <w:rFonts w:ascii="Times New Roman" w:hAnsi="Times New Roman"/>
          <w:sz w:val="24"/>
          <w:szCs w:val="24"/>
        </w:rPr>
        <w:t>ьс</w:t>
      </w:r>
      <w:r w:rsidR="00FA535E" w:rsidRPr="00FA535E">
        <w:rPr>
          <w:rFonts w:ascii="Times New Roman" w:hAnsi="Times New Roman"/>
          <w:sz w:val="24"/>
          <w:szCs w:val="24"/>
        </w:rPr>
        <w:t>кий Самарской области на период с 2025 года до 2033 года</w:t>
      </w:r>
      <w:r w:rsidR="002D1E53">
        <w:rPr>
          <w:rFonts w:ascii="Times New Roman" w:hAnsi="Times New Roman"/>
          <w:sz w:val="24"/>
          <w:szCs w:val="24"/>
        </w:rPr>
        <w:t xml:space="preserve"> (актуализация на 2026 год)</w:t>
      </w:r>
      <w:r w:rsidR="00FA535E" w:rsidRPr="00FA535E">
        <w:rPr>
          <w:rFonts w:ascii="Times New Roman" w:hAnsi="Times New Roman"/>
          <w:sz w:val="24"/>
          <w:szCs w:val="24"/>
        </w:rPr>
        <w:t xml:space="preserve"> согласно приложению.</w:t>
      </w:r>
    </w:p>
    <w:p w14:paraId="780597B2" w14:textId="7136D5CB" w:rsidR="00750A2B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Признать утративш</w:t>
      </w:r>
      <w:r w:rsidR="00750A2B">
        <w:rPr>
          <w:rFonts w:ascii="Times New Roman" w:hAnsi="Times New Roman"/>
          <w:sz w:val="24"/>
          <w:szCs w:val="24"/>
        </w:rPr>
        <w:t>ей</w:t>
      </w:r>
      <w:r>
        <w:rPr>
          <w:rFonts w:ascii="Times New Roman" w:hAnsi="Times New Roman"/>
          <w:sz w:val="24"/>
          <w:szCs w:val="24"/>
        </w:rPr>
        <w:t xml:space="preserve"> силу </w:t>
      </w:r>
      <w:r w:rsidR="00750A2B">
        <w:rPr>
          <w:rFonts w:ascii="Times New Roman" w:hAnsi="Times New Roman"/>
          <w:sz w:val="24"/>
          <w:szCs w:val="24"/>
        </w:rPr>
        <w:t>Схему теплоснабжения сельского поселения Подстепки муниципального района Ставропольский Самарской области, утвержденную Постановлением администрации сельского поселения Подстепки муниципального района Ставропольский Самарской области от 28.12.2024 № 138.</w:t>
      </w:r>
    </w:p>
    <w:p w14:paraId="489AFA23" w14:textId="4C4D97C5" w:rsidR="007A7DCA" w:rsidRPr="00DB68CE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7A7DCA" w:rsidRPr="00DB68CE">
        <w:rPr>
          <w:rFonts w:ascii="Times New Roman" w:hAnsi="Times New Roman"/>
          <w:sz w:val="24"/>
          <w:szCs w:val="24"/>
        </w:rPr>
        <w:t>. Опубликовать настоящее Постановление в газете «</w:t>
      </w:r>
      <w:proofErr w:type="spellStart"/>
      <w:r w:rsidR="007A7DCA" w:rsidRPr="00DB68CE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="007A7DCA" w:rsidRPr="00DB68CE">
        <w:rPr>
          <w:rFonts w:ascii="Times New Roman" w:hAnsi="Times New Roman"/>
          <w:sz w:val="24"/>
          <w:szCs w:val="24"/>
        </w:rPr>
        <w:t xml:space="preserve"> Вестник» и на официальном сайте сельского поселения Подстепки муниципального района Ставропольский Самарской области по адресу: </w:t>
      </w:r>
      <w:hyperlink r:id="rId9" w:history="1">
        <w:r w:rsidR="007A7DCA" w:rsidRPr="00DB68CE">
          <w:rPr>
            <w:rFonts w:ascii="Times New Roman" w:hAnsi="Times New Roman"/>
            <w:sz w:val="24"/>
            <w:szCs w:val="24"/>
          </w:rPr>
          <w:t>http://podstepki.stavrsp.ru</w:t>
        </w:r>
      </w:hyperlink>
      <w:r w:rsidR="007A7DCA" w:rsidRPr="00DB68CE">
        <w:rPr>
          <w:rFonts w:ascii="Times New Roman" w:hAnsi="Times New Roman"/>
          <w:sz w:val="24"/>
          <w:szCs w:val="24"/>
        </w:rPr>
        <w:t>.</w:t>
      </w:r>
    </w:p>
    <w:p w14:paraId="7C7AEEAC" w14:textId="1C832AA8" w:rsidR="007A7DCA" w:rsidRPr="00DB68CE" w:rsidRDefault="00DB68CE" w:rsidP="007A7DC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7A7DCA" w:rsidRPr="00DB68CE">
        <w:rPr>
          <w:rFonts w:ascii="Times New Roman" w:hAnsi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13233426" w14:textId="77777777" w:rsidR="007A7DCA" w:rsidRDefault="007A7DCA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  <w:r w:rsidRPr="00DB68CE">
        <w:rPr>
          <w:rFonts w:ascii="Times New Roman" w:hAnsi="Times New Roman"/>
          <w:bCs/>
          <w:sz w:val="24"/>
          <w:szCs w:val="24"/>
        </w:rPr>
        <w:t xml:space="preserve"> </w:t>
      </w:r>
    </w:p>
    <w:p w14:paraId="2928EAFA" w14:textId="77777777" w:rsidR="00DB68CE" w:rsidRPr="00DB68CE" w:rsidRDefault="00DB68CE" w:rsidP="007A7DCA">
      <w:pPr>
        <w:suppressAutoHyphens/>
        <w:spacing w:after="0" w:line="240" w:lineRule="auto"/>
        <w:ind w:firstLine="567"/>
        <w:rPr>
          <w:rFonts w:ascii="Times New Roman" w:hAnsi="Times New Roman"/>
          <w:bCs/>
          <w:sz w:val="24"/>
          <w:szCs w:val="24"/>
        </w:rPr>
      </w:pPr>
    </w:p>
    <w:p w14:paraId="699A3DDE" w14:textId="77777777" w:rsidR="00750A2B" w:rsidRDefault="00750A2B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</w:p>
    <w:p w14:paraId="48944C6D" w14:textId="5D44532D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сельского поселения Подстепки </w:t>
      </w:r>
    </w:p>
    <w:p w14:paraId="7C44DB65" w14:textId="77777777" w:rsidR="007A7DCA" w:rsidRPr="00DB68CE" w:rsidRDefault="007A7DCA" w:rsidP="007A7DCA">
      <w:pPr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78A19DCF" w14:textId="1F8F2959" w:rsidR="007A7DCA" w:rsidRDefault="007A7DCA" w:rsidP="007A7DCA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Самарской области                                        _________</w:t>
      </w:r>
      <w:r w:rsidR="00DB68CE">
        <w:rPr>
          <w:rFonts w:ascii="Times New Roman" w:hAnsi="Times New Roman"/>
          <w:sz w:val="24"/>
          <w:szCs w:val="24"/>
        </w:rPr>
        <w:t>_____</w:t>
      </w:r>
      <w:r w:rsidRPr="00DB68CE">
        <w:rPr>
          <w:rFonts w:ascii="Times New Roman" w:hAnsi="Times New Roman"/>
          <w:sz w:val="24"/>
          <w:szCs w:val="24"/>
        </w:rPr>
        <w:t>______</w:t>
      </w:r>
      <w:r w:rsidR="00DB68CE">
        <w:rPr>
          <w:rFonts w:ascii="Times New Roman" w:hAnsi="Times New Roman"/>
          <w:sz w:val="24"/>
          <w:szCs w:val="24"/>
        </w:rPr>
        <w:t xml:space="preserve">___ </w:t>
      </w:r>
      <w:r w:rsidR="00750A2B">
        <w:rPr>
          <w:rFonts w:ascii="Times New Roman" w:hAnsi="Times New Roman"/>
          <w:sz w:val="24"/>
          <w:szCs w:val="24"/>
        </w:rPr>
        <w:t>О.В. Зюзин</w:t>
      </w:r>
    </w:p>
    <w:p w14:paraId="0B5DC68D" w14:textId="77777777" w:rsidR="00DB68CE" w:rsidRPr="00DB68CE" w:rsidRDefault="00DB68CE" w:rsidP="00DB68CE">
      <w:pPr>
        <w:rPr>
          <w:rFonts w:ascii="Times New Roman" w:hAnsi="Times New Roman"/>
          <w:sz w:val="24"/>
          <w:szCs w:val="24"/>
        </w:rPr>
      </w:pPr>
    </w:p>
    <w:p w14:paraId="5E2279EA" w14:textId="77777777" w:rsidR="00DB68CE" w:rsidRPr="00DB68CE" w:rsidRDefault="00DB68CE" w:rsidP="00DB68CE">
      <w:pPr>
        <w:jc w:val="center"/>
        <w:rPr>
          <w:rFonts w:ascii="Times New Roman" w:hAnsi="Times New Roman"/>
          <w:sz w:val="24"/>
          <w:szCs w:val="24"/>
        </w:rPr>
      </w:pPr>
    </w:p>
    <w:sectPr w:rsidR="00DB68CE" w:rsidRPr="00DB68CE" w:rsidSect="00DB68CE">
      <w:footerReference w:type="default" r:id="rId10"/>
      <w:footerReference w:type="first" r:id="rId11"/>
      <w:pgSz w:w="11906" w:h="16838"/>
      <w:pgMar w:top="1134" w:right="567" w:bottom="851" w:left="1701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5A431" w14:textId="77777777" w:rsidR="00672217" w:rsidRDefault="00672217">
      <w:pPr>
        <w:spacing w:after="0" w:line="240" w:lineRule="auto"/>
      </w:pPr>
      <w:r>
        <w:separator/>
      </w:r>
    </w:p>
  </w:endnote>
  <w:endnote w:type="continuationSeparator" w:id="0">
    <w:p w14:paraId="6F8D5BDD" w14:textId="77777777" w:rsidR="00672217" w:rsidRDefault="0067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Verdana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F2064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D404E" w14:textId="77777777" w:rsidR="00672217" w:rsidRDefault="00672217">
      <w:pPr>
        <w:spacing w:after="0" w:line="240" w:lineRule="auto"/>
      </w:pPr>
      <w:r>
        <w:separator/>
      </w:r>
    </w:p>
  </w:footnote>
  <w:footnote w:type="continuationSeparator" w:id="0">
    <w:p w14:paraId="0D881219" w14:textId="77777777" w:rsidR="00672217" w:rsidRDefault="006722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407574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36A21"/>
    <w:rsid w:val="00946816"/>
    <w:rsid w:val="00993FFF"/>
    <w:rsid w:val="009B2258"/>
    <w:rsid w:val="009B6B53"/>
    <w:rsid w:val="009C3D65"/>
    <w:rsid w:val="009E475A"/>
    <w:rsid w:val="009F0FE1"/>
    <w:rsid w:val="009F39FF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56CA"/>
    <w:rsid w:val="00C62D6A"/>
    <w:rsid w:val="00C65EB5"/>
    <w:rsid w:val="00C66060"/>
    <w:rsid w:val="00C738F4"/>
    <w:rsid w:val="00C90731"/>
    <w:rsid w:val="00CB523C"/>
    <w:rsid w:val="00CD7355"/>
    <w:rsid w:val="00CE42FA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C09A0"/>
    <w:rsid w:val="00EC70BE"/>
    <w:rsid w:val="00EE23E6"/>
    <w:rsid w:val="00EF56B3"/>
    <w:rsid w:val="00F75077"/>
    <w:rsid w:val="00F874D7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4</cp:revision>
  <cp:lastPrinted>2025-08-05T05:45:00Z</cp:lastPrinted>
  <dcterms:created xsi:type="dcterms:W3CDTF">2025-07-24T07:33:00Z</dcterms:created>
  <dcterms:modified xsi:type="dcterms:W3CDTF">2025-08-05T07:29:00Z</dcterms:modified>
  <dc:language>en-US</dc:language>
</cp:coreProperties>
</file>