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04415AF5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651A">
        <w:rPr>
          <w:rFonts w:eastAsia="Lucida Sans Unicode" w:cs="Tahoma"/>
          <w:bCs/>
          <w:sz w:val="28"/>
          <w:szCs w:val="28"/>
        </w:rPr>
        <w:t>10</w:t>
      </w:r>
      <w:r w:rsidR="007F3E11">
        <w:rPr>
          <w:rFonts w:eastAsia="Lucida Sans Unicode" w:cs="Tahoma"/>
          <w:bCs/>
          <w:sz w:val="28"/>
          <w:szCs w:val="28"/>
        </w:rPr>
        <w:t>1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5FF543EA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1E651A">
        <w:rPr>
          <w:rFonts w:ascii="Times New Roman" w:hAnsi="Times New Roman"/>
          <w:sz w:val="28"/>
          <w:szCs w:val="28"/>
        </w:rPr>
        <w:br/>
      </w:r>
      <w:r w:rsidR="007F3E11">
        <w:rPr>
          <w:rFonts w:ascii="Times New Roman" w:hAnsi="Times New Roman"/>
          <w:sz w:val="28"/>
          <w:szCs w:val="28"/>
        </w:rPr>
        <w:t>пер. Калиновый</w:t>
      </w:r>
      <w:r w:rsidR="001E651A">
        <w:rPr>
          <w:rFonts w:ascii="Times New Roman" w:hAnsi="Times New Roman"/>
          <w:sz w:val="28"/>
          <w:szCs w:val="28"/>
        </w:rPr>
        <w:t xml:space="preserve"> </w:t>
      </w:r>
      <w:r w:rsidR="007F3E11">
        <w:rPr>
          <w:rFonts w:ascii="Times New Roman" w:hAnsi="Times New Roman"/>
          <w:sz w:val="28"/>
          <w:szCs w:val="28"/>
        </w:rPr>
        <w:t>от пер. Орлиного до ул. Изумрудной (четная и нечетная сторона)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707677C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E64AA7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</w:t>
      </w:r>
      <w:r w:rsidR="001E651A">
        <w:rPr>
          <w:rFonts w:ascii="Times New Roman" w:eastAsia="Times New Roman" w:hAnsi="Times New Roman"/>
          <w:sz w:val="28"/>
          <w:szCs w:val="28"/>
        </w:rPr>
        <w:t xml:space="preserve"> 1</w:t>
      </w:r>
      <w:r w:rsidR="007F3E11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7C5FA00F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7F3E11">
        <w:rPr>
          <w:rFonts w:ascii="Times New Roman" w:hAnsi="Times New Roman"/>
          <w:sz w:val="28"/>
          <w:szCs w:val="28"/>
        </w:rPr>
        <w:t>пер</w:t>
      </w:r>
      <w:r w:rsidR="001E651A">
        <w:rPr>
          <w:rFonts w:ascii="Times New Roman" w:hAnsi="Times New Roman"/>
          <w:sz w:val="28"/>
          <w:szCs w:val="28"/>
        </w:rPr>
        <w:t xml:space="preserve">. </w:t>
      </w:r>
      <w:r w:rsidR="007F3E11">
        <w:rPr>
          <w:rFonts w:ascii="Times New Roman" w:hAnsi="Times New Roman"/>
          <w:sz w:val="28"/>
          <w:szCs w:val="28"/>
        </w:rPr>
        <w:t>Калиновый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7F3E11">
        <w:rPr>
          <w:rFonts w:ascii="Times New Roman" w:hAnsi="Times New Roman"/>
          <w:sz w:val="28"/>
          <w:szCs w:val="28"/>
          <w:shd w:val="clear" w:color="auto" w:fill="FFFFFF"/>
        </w:rPr>
        <w:t>3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>О проведении собрания уведомить жителей территории, указанной в п.1 настоящего Постановления, путем размещения объявлен</w:t>
      </w:r>
      <w:bookmarkStart w:id="0" w:name="_GoBack"/>
      <w:bookmarkEnd w:id="0"/>
      <w:r w:rsidRPr="00F21926">
        <w:rPr>
          <w:rFonts w:ascii="Times New Roman" w:hAnsi="Times New Roman"/>
          <w:sz w:val="28"/>
          <w:szCs w:val="28"/>
        </w:rPr>
        <w:t xml:space="preserve">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65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7F3E11"/>
    <w:rsid w:val="00872B68"/>
    <w:rsid w:val="00935FF0"/>
    <w:rsid w:val="00A576EB"/>
    <w:rsid w:val="00B41594"/>
    <w:rsid w:val="00B56154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2025-11-19T03:40:00Z</dcterms:modified>
</cp:coreProperties>
</file>