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58C47E75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651A">
        <w:rPr>
          <w:rFonts w:eastAsia="Lucida Sans Unicode" w:cs="Tahoma"/>
          <w:bCs/>
          <w:sz w:val="28"/>
          <w:szCs w:val="28"/>
        </w:rPr>
        <w:t>10</w:t>
      </w:r>
      <w:r w:rsidR="00530C47">
        <w:rPr>
          <w:rFonts w:eastAsia="Lucida Sans Unicode" w:cs="Tahoma"/>
          <w:bCs/>
          <w:sz w:val="28"/>
          <w:szCs w:val="28"/>
        </w:rPr>
        <w:t>2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1A5D8BEB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1E651A">
        <w:rPr>
          <w:rFonts w:ascii="Times New Roman" w:hAnsi="Times New Roman"/>
          <w:sz w:val="28"/>
          <w:szCs w:val="28"/>
        </w:rPr>
        <w:br/>
        <w:t>ул. С</w:t>
      </w:r>
      <w:r w:rsidR="00530C47">
        <w:rPr>
          <w:rFonts w:ascii="Times New Roman" w:hAnsi="Times New Roman"/>
          <w:sz w:val="28"/>
          <w:szCs w:val="28"/>
        </w:rPr>
        <w:t>тепана Разина</w:t>
      </w:r>
      <w:r w:rsidR="001E651A">
        <w:rPr>
          <w:rFonts w:ascii="Times New Roman" w:hAnsi="Times New Roman"/>
          <w:sz w:val="28"/>
          <w:szCs w:val="28"/>
        </w:rPr>
        <w:t xml:space="preserve"> </w:t>
      </w:r>
      <w:r w:rsidR="00530C47">
        <w:rPr>
          <w:rFonts w:ascii="Times New Roman" w:hAnsi="Times New Roman"/>
          <w:sz w:val="28"/>
          <w:szCs w:val="28"/>
        </w:rPr>
        <w:t xml:space="preserve">д. 14/1, д. 14/2, д. 14А/1, д. 14А/2, д. 14Б, д. 14Б/2, д. 14В, </w:t>
      </w:r>
      <w:r w:rsidR="00530C47">
        <w:rPr>
          <w:rFonts w:ascii="Times New Roman" w:hAnsi="Times New Roman"/>
          <w:sz w:val="28"/>
          <w:szCs w:val="28"/>
        </w:rPr>
        <w:t>д. 14В</w:t>
      </w:r>
      <w:r w:rsidR="00530C47">
        <w:rPr>
          <w:rFonts w:ascii="Times New Roman" w:hAnsi="Times New Roman"/>
          <w:sz w:val="28"/>
          <w:szCs w:val="28"/>
        </w:rPr>
        <w:t>/1</w:t>
      </w:r>
      <w:r w:rsidR="00530C47">
        <w:rPr>
          <w:rFonts w:ascii="Times New Roman" w:hAnsi="Times New Roman"/>
          <w:sz w:val="28"/>
          <w:szCs w:val="28"/>
        </w:rPr>
        <w:t>,</w:t>
      </w:r>
      <w:r w:rsidR="00530C47" w:rsidRPr="00530C47">
        <w:rPr>
          <w:rFonts w:ascii="Times New Roman" w:hAnsi="Times New Roman"/>
          <w:sz w:val="28"/>
          <w:szCs w:val="28"/>
        </w:rPr>
        <w:t xml:space="preserve"> </w:t>
      </w:r>
      <w:r w:rsidR="00530C47">
        <w:rPr>
          <w:rFonts w:ascii="Times New Roman" w:hAnsi="Times New Roman"/>
          <w:sz w:val="28"/>
          <w:szCs w:val="28"/>
        </w:rPr>
        <w:t>д. 14В</w:t>
      </w:r>
      <w:r w:rsidR="00530C47">
        <w:rPr>
          <w:rFonts w:ascii="Times New Roman" w:hAnsi="Times New Roman"/>
          <w:sz w:val="28"/>
          <w:szCs w:val="28"/>
        </w:rPr>
        <w:t>/2</w:t>
      </w:r>
      <w:r w:rsidR="00530C47">
        <w:rPr>
          <w:rFonts w:ascii="Times New Roman" w:hAnsi="Times New Roman"/>
          <w:sz w:val="28"/>
          <w:szCs w:val="28"/>
        </w:rPr>
        <w:t>,</w:t>
      </w:r>
      <w:r w:rsidR="00530C47" w:rsidRPr="00530C47">
        <w:rPr>
          <w:rFonts w:ascii="Times New Roman" w:hAnsi="Times New Roman"/>
          <w:sz w:val="28"/>
          <w:szCs w:val="28"/>
        </w:rPr>
        <w:t xml:space="preserve"> </w:t>
      </w:r>
      <w:r w:rsidR="00530C47">
        <w:rPr>
          <w:rFonts w:ascii="Times New Roman" w:hAnsi="Times New Roman"/>
          <w:sz w:val="28"/>
          <w:szCs w:val="28"/>
        </w:rPr>
        <w:t>д. 14В</w:t>
      </w:r>
      <w:r w:rsidR="00530C47">
        <w:rPr>
          <w:rFonts w:ascii="Times New Roman" w:hAnsi="Times New Roman"/>
          <w:sz w:val="28"/>
          <w:szCs w:val="28"/>
        </w:rPr>
        <w:t>/4</w:t>
      </w:r>
      <w:r w:rsidR="00530C47">
        <w:rPr>
          <w:rFonts w:ascii="Times New Roman" w:hAnsi="Times New Roman"/>
          <w:sz w:val="28"/>
          <w:szCs w:val="28"/>
        </w:rPr>
        <w:t>,</w:t>
      </w:r>
      <w:r w:rsidR="00530C47" w:rsidRPr="00530C47">
        <w:rPr>
          <w:rFonts w:ascii="Times New Roman" w:hAnsi="Times New Roman"/>
          <w:sz w:val="28"/>
          <w:szCs w:val="28"/>
        </w:rPr>
        <w:t xml:space="preserve"> </w:t>
      </w:r>
      <w:r w:rsidR="00530C47">
        <w:rPr>
          <w:rFonts w:ascii="Times New Roman" w:hAnsi="Times New Roman"/>
          <w:sz w:val="28"/>
          <w:szCs w:val="28"/>
        </w:rPr>
        <w:t>д. 14В</w:t>
      </w:r>
      <w:r w:rsidR="00530C47">
        <w:rPr>
          <w:rFonts w:ascii="Times New Roman" w:hAnsi="Times New Roman"/>
          <w:sz w:val="28"/>
          <w:szCs w:val="28"/>
        </w:rPr>
        <w:t>/5</w:t>
      </w:r>
      <w:r w:rsidR="00530C47">
        <w:rPr>
          <w:rFonts w:ascii="Times New Roman" w:hAnsi="Times New Roman"/>
          <w:sz w:val="28"/>
          <w:szCs w:val="28"/>
        </w:rPr>
        <w:t>,</w:t>
      </w:r>
      <w:r w:rsidR="00530C47" w:rsidRPr="00530C47">
        <w:rPr>
          <w:rFonts w:ascii="Times New Roman" w:hAnsi="Times New Roman"/>
          <w:sz w:val="28"/>
          <w:szCs w:val="28"/>
        </w:rPr>
        <w:t xml:space="preserve"> </w:t>
      </w:r>
      <w:r w:rsidR="00530C47">
        <w:rPr>
          <w:rFonts w:ascii="Times New Roman" w:hAnsi="Times New Roman"/>
          <w:sz w:val="28"/>
          <w:szCs w:val="28"/>
        </w:rPr>
        <w:t>д. 14В</w:t>
      </w:r>
      <w:r w:rsidR="00530C47">
        <w:rPr>
          <w:rFonts w:ascii="Times New Roman" w:hAnsi="Times New Roman"/>
          <w:sz w:val="28"/>
          <w:szCs w:val="28"/>
        </w:rPr>
        <w:t>/6</w:t>
      </w:r>
      <w:bookmarkStart w:id="0" w:name="_GoBack"/>
      <w:bookmarkEnd w:id="0"/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027252C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E64AA7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</w:t>
      </w:r>
      <w:r w:rsidR="001E651A">
        <w:rPr>
          <w:rFonts w:ascii="Times New Roman" w:eastAsia="Times New Roman" w:hAnsi="Times New Roman"/>
          <w:sz w:val="28"/>
          <w:szCs w:val="28"/>
        </w:rPr>
        <w:t xml:space="preserve"> 1</w:t>
      </w:r>
      <w:r w:rsidR="00530C47">
        <w:rPr>
          <w:rFonts w:ascii="Times New Roman" w:eastAsia="Times New Roman" w:hAnsi="Times New Roman"/>
          <w:sz w:val="28"/>
          <w:szCs w:val="28"/>
        </w:rPr>
        <w:t>4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7717801C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1E651A">
        <w:rPr>
          <w:rFonts w:ascii="Times New Roman" w:hAnsi="Times New Roman"/>
          <w:sz w:val="28"/>
          <w:szCs w:val="28"/>
        </w:rPr>
        <w:t>ул. С</w:t>
      </w:r>
      <w:r w:rsidR="00530C47">
        <w:rPr>
          <w:rFonts w:ascii="Times New Roman" w:hAnsi="Times New Roman"/>
          <w:sz w:val="28"/>
          <w:szCs w:val="28"/>
        </w:rPr>
        <w:t>тепана Разина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530C47">
        <w:rPr>
          <w:rFonts w:ascii="Times New Roman" w:hAnsi="Times New Roman"/>
          <w:sz w:val="28"/>
          <w:szCs w:val="28"/>
          <w:shd w:val="clear" w:color="auto" w:fill="FFFFFF"/>
        </w:rPr>
        <w:t>14В/2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65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530C47"/>
    <w:rsid w:val="006731EC"/>
    <w:rsid w:val="006D3F02"/>
    <w:rsid w:val="0073274C"/>
    <w:rsid w:val="00872B68"/>
    <w:rsid w:val="00935FF0"/>
    <w:rsid w:val="00A576EB"/>
    <w:rsid w:val="00B41594"/>
    <w:rsid w:val="00B56154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2025-11-19T03:47:00Z</dcterms:modified>
</cp:coreProperties>
</file>