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4B6A9F" w14:textId="37B31392" w:rsidR="001C65F8" w:rsidRDefault="001C65F8" w:rsidP="009D2131">
      <w:pPr>
        <w:spacing w:after="0" w:line="240" w:lineRule="auto"/>
        <w:jc w:val="center"/>
      </w:pPr>
      <w:r>
        <w:rPr>
          <w:noProof/>
        </w:rPr>
        <w:drawing>
          <wp:inline distT="0" distB="0" distL="0" distR="0" wp14:anchorId="63CF931B" wp14:editId="36E1B589">
            <wp:extent cx="815340" cy="1036320"/>
            <wp:effectExtent l="0" t="0" r="3810" b="0"/>
            <wp:docPr id="1573537360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5340" cy="103632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969BD7A" w14:textId="77777777" w:rsidR="001C65F8" w:rsidRPr="00EA4A16" w:rsidRDefault="001C65F8" w:rsidP="001C65F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EA4A16">
        <w:rPr>
          <w:rFonts w:ascii="Times New Roman" w:hAnsi="Times New Roman"/>
          <w:b/>
          <w:sz w:val="28"/>
          <w:szCs w:val="28"/>
        </w:rPr>
        <w:t xml:space="preserve">РОССИЙСКАЯ ФЕДЕРАЦИЯ </w:t>
      </w:r>
    </w:p>
    <w:p w14:paraId="2896BBF3" w14:textId="77777777" w:rsidR="001C65F8" w:rsidRPr="00EA4A16" w:rsidRDefault="001C65F8" w:rsidP="001C65F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EA4A16">
        <w:rPr>
          <w:rFonts w:ascii="Times New Roman" w:hAnsi="Times New Roman"/>
          <w:b/>
          <w:sz w:val="28"/>
          <w:szCs w:val="28"/>
        </w:rPr>
        <w:t>САМАРСКАЯ ОБЛАСТЬ</w:t>
      </w:r>
    </w:p>
    <w:p w14:paraId="39B52FD2" w14:textId="77777777" w:rsidR="001C65F8" w:rsidRPr="00EA4A16" w:rsidRDefault="001C65F8" w:rsidP="001C65F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EA4A16">
        <w:rPr>
          <w:rFonts w:ascii="Times New Roman" w:hAnsi="Times New Roman"/>
          <w:b/>
          <w:sz w:val="28"/>
          <w:szCs w:val="28"/>
        </w:rPr>
        <w:t>МУНИЦИПАЛЬНЫЙ РАЙОН СТАВРОПОЛЬСКИЙ</w:t>
      </w:r>
    </w:p>
    <w:p w14:paraId="76F85D42" w14:textId="77777777" w:rsidR="001C65F8" w:rsidRDefault="001C65F8" w:rsidP="001C65F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EA4A16">
        <w:rPr>
          <w:rFonts w:ascii="Times New Roman" w:hAnsi="Times New Roman"/>
          <w:b/>
          <w:sz w:val="28"/>
          <w:szCs w:val="28"/>
        </w:rPr>
        <w:t>АДМИНИСТРАЦИЯ СЕЛЬСКОГО ПОСЕЛЕНИЯ ПОДСТЕПКИ</w:t>
      </w:r>
    </w:p>
    <w:p w14:paraId="77EABFD3" w14:textId="77777777" w:rsidR="007A7DCA" w:rsidRPr="00BD288B" w:rsidRDefault="007A7DCA" w:rsidP="007A7DCA">
      <w:pPr>
        <w:spacing w:after="0" w:line="240" w:lineRule="auto"/>
        <w:jc w:val="center"/>
        <w:rPr>
          <w:b/>
          <w:sz w:val="24"/>
          <w:szCs w:val="24"/>
        </w:rPr>
      </w:pPr>
    </w:p>
    <w:p w14:paraId="6EB5A175" w14:textId="6C02A89F" w:rsidR="007A7DCA" w:rsidRPr="0092264B" w:rsidRDefault="007A7DCA" w:rsidP="007A7DCA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92264B">
        <w:rPr>
          <w:rFonts w:ascii="Times New Roman" w:hAnsi="Times New Roman"/>
          <w:b/>
          <w:sz w:val="28"/>
          <w:szCs w:val="28"/>
        </w:rPr>
        <w:t>ПОСТАНОВЛЕНИЕ</w:t>
      </w:r>
    </w:p>
    <w:p w14:paraId="56E06BE1" w14:textId="77777777" w:rsidR="0092264B" w:rsidRPr="00004F49" w:rsidRDefault="000F3992" w:rsidP="007A7DCA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DB68CE">
        <w:rPr>
          <w:rFonts w:ascii="Times New Roman" w:hAnsi="Times New Roman"/>
          <w:sz w:val="24"/>
          <w:szCs w:val="24"/>
        </w:rPr>
        <w:t xml:space="preserve"> </w:t>
      </w:r>
    </w:p>
    <w:p w14:paraId="20BCA45E" w14:textId="0BC97F35" w:rsidR="007A7DCA" w:rsidRPr="00004F49" w:rsidRDefault="000F3992" w:rsidP="007A7DCA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DB68CE">
        <w:rPr>
          <w:rFonts w:ascii="Times New Roman" w:hAnsi="Times New Roman"/>
          <w:sz w:val="24"/>
          <w:szCs w:val="24"/>
        </w:rPr>
        <w:t>«</w:t>
      </w:r>
      <w:r w:rsidR="00570D7C">
        <w:rPr>
          <w:rFonts w:ascii="Times New Roman" w:hAnsi="Times New Roman"/>
          <w:sz w:val="24"/>
          <w:szCs w:val="24"/>
        </w:rPr>
        <w:t>11</w:t>
      </w:r>
      <w:r w:rsidR="007A7DCA" w:rsidRPr="00DB68CE">
        <w:rPr>
          <w:rFonts w:ascii="Times New Roman" w:hAnsi="Times New Roman"/>
          <w:sz w:val="24"/>
          <w:szCs w:val="24"/>
        </w:rPr>
        <w:t>»</w:t>
      </w:r>
      <w:r w:rsidR="003E0A61">
        <w:rPr>
          <w:rFonts w:ascii="Times New Roman" w:hAnsi="Times New Roman"/>
          <w:sz w:val="24"/>
          <w:szCs w:val="24"/>
        </w:rPr>
        <w:t xml:space="preserve"> </w:t>
      </w:r>
      <w:r w:rsidR="00570D7C">
        <w:rPr>
          <w:rFonts w:ascii="Times New Roman" w:hAnsi="Times New Roman"/>
          <w:sz w:val="24"/>
          <w:szCs w:val="24"/>
        </w:rPr>
        <w:t>ноября</w:t>
      </w:r>
      <w:r w:rsidR="007A7DCA" w:rsidRPr="00DB68CE">
        <w:rPr>
          <w:rFonts w:ascii="Times New Roman" w:hAnsi="Times New Roman"/>
          <w:sz w:val="24"/>
          <w:szCs w:val="24"/>
        </w:rPr>
        <w:t xml:space="preserve"> 202</w:t>
      </w:r>
      <w:r w:rsidR="00AF75F7">
        <w:rPr>
          <w:rFonts w:ascii="Times New Roman" w:hAnsi="Times New Roman"/>
          <w:sz w:val="24"/>
          <w:szCs w:val="24"/>
        </w:rPr>
        <w:t>5</w:t>
      </w:r>
      <w:r w:rsidR="007A7DCA" w:rsidRPr="00DB68CE">
        <w:rPr>
          <w:rFonts w:ascii="Times New Roman" w:hAnsi="Times New Roman"/>
          <w:sz w:val="24"/>
          <w:szCs w:val="24"/>
        </w:rPr>
        <w:t xml:space="preserve"> г.</w:t>
      </w:r>
      <w:r w:rsidR="007A7DCA" w:rsidRPr="00DB68CE">
        <w:rPr>
          <w:rFonts w:ascii="Times New Roman" w:hAnsi="Times New Roman"/>
          <w:sz w:val="24"/>
          <w:szCs w:val="24"/>
        </w:rPr>
        <w:tab/>
      </w:r>
      <w:r w:rsidR="007A7DCA" w:rsidRPr="00DB68CE">
        <w:rPr>
          <w:rFonts w:ascii="Times New Roman" w:hAnsi="Times New Roman"/>
          <w:sz w:val="24"/>
          <w:szCs w:val="24"/>
        </w:rPr>
        <w:tab/>
      </w:r>
      <w:r w:rsidR="007A7DCA" w:rsidRPr="00DB68CE">
        <w:rPr>
          <w:rFonts w:ascii="Times New Roman" w:hAnsi="Times New Roman"/>
          <w:sz w:val="24"/>
          <w:szCs w:val="24"/>
        </w:rPr>
        <w:tab/>
        <w:t xml:space="preserve">                                                </w:t>
      </w:r>
      <w:r w:rsidR="00D62EEF">
        <w:rPr>
          <w:rFonts w:ascii="Times New Roman" w:hAnsi="Times New Roman"/>
          <w:sz w:val="24"/>
          <w:szCs w:val="24"/>
        </w:rPr>
        <w:t xml:space="preserve">       </w:t>
      </w:r>
      <w:r w:rsidR="007A7DCA" w:rsidRPr="00DB68CE">
        <w:rPr>
          <w:rFonts w:ascii="Times New Roman" w:hAnsi="Times New Roman"/>
          <w:sz w:val="24"/>
          <w:szCs w:val="24"/>
        </w:rPr>
        <w:t xml:space="preserve">   </w:t>
      </w:r>
      <w:r w:rsidR="00750A2B">
        <w:rPr>
          <w:rFonts w:ascii="Times New Roman" w:hAnsi="Times New Roman"/>
          <w:sz w:val="24"/>
          <w:szCs w:val="24"/>
        </w:rPr>
        <w:t xml:space="preserve">               </w:t>
      </w:r>
      <w:r w:rsidR="009D2131">
        <w:rPr>
          <w:rFonts w:ascii="Times New Roman" w:hAnsi="Times New Roman"/>
          <w:sz w:val="24"/>
          <w:szCs w:val="24"/>
        </w:rPr>
        <w:tab/>
      </w:r>
      <w:r w:rsidR="00BD288B">
        <w:rPr>
          <w:rFonts w:ascii="Times New Roman" w:hAnsi="Times New Roman"/>
          <w:sz w:val="24"/>
          <w:szCs w:val="24"/>
        </w:rPr>
        <w:t xml:space="preserve">        </w:t>
      </w:r>
      <w:r w:rsidR="00884F6A" w:rsidRPr="00DB68CE">
        <w:rPr>
          <w:rFonts w:ascii="Times New Roman" w:hAnsi="Times New Roman"/>
          <w:sz w:val="24"/>
          <w:szCs w:val="24"/>
        </w:rPr>
        <w:t xml:space="preserve">№ </w:t>
      </w:r>
      <w:r w:rsidR="00570D7C">
        <w:rPr>
          <w:rFonts w:ascii="Times New Roman" w:hAnsi="Times New Roman"/>
          <w:sz w:val="24"/>
          <w:szCs w:val="24"/>
        </w:rPr>
        <w:t>11</w:t>
      </w:r>
      <w:r w:rsidR="00BD288B">
        <w:rPr>
          <w:rFonts w:ascii="Times New Roman" w:hAnsi="Times New Roman"/>
          <w:sz w:val="24"/>
          <w:szCs w:val="24"/>
        </w:rPr>
        <w:t>2</w:t>
      </w:r>
    </w:p>
    <w:p w14:paraId="1F23DEBD" w14:textId="77777777" w:rsidR="0092264B" w:rsidRPr="009D2131" w:rsidRDefault="0092264B" w:rsidP="007A7DCA">
      <w:pPr>
        <w:spacing w:after="0" w:line="240" w:lineRule="auto"/>
        <w:jc w:val="center"/>
        <w:rPr>
          <w:rFonts w:ascii="Times New Roman" w:hAnsi="Times New Roman"/>
          <w:b/>
          <w:sz w:val="16"/>
          <w:szCs w:val="16"/>
        </w:rPr>
      </w:pPr>
    </w:p>
    <w:p w14:paraId="1E48F95D" w14:textId="2F797CCC" w:rsidR="0092264B" w:rsidRPr="0092264B" w:rsidRDefault="0092264B" w:rsidP="0092264B">
      <w:pPr>
        <w:pStyle w:val="aff"/>
        <w:jc w:val="center"/>
        <w:rPr>
          <w:rFonts w:ascii="Times New Roman" w:hAnsi="Times New Roman"/>
          <w:b/>
          <w:sz w:val="24"/>
          <w:szCs w:val="24"/>
        </w:rPr>
      </w:pPr>
      <w:r w:rsidRPr="0092264B">
        <w:rPr>
          <w:rFonts w:ascii="Times New Roman" w:hAnsi="Times New Roman"/>
          <w:b/>
          <w:sz w:val="24"/>
          <w:szCs w:val="24"/>
        </w:rPr>
        <w:t>О подготовке документации по планировке территории</w:t>
      </w:r>
    </w:p>
    <w:p w14:paraId="70931AF5" w14:textId="77777777" w:rsidR="0092264B" w:rsidRPr="00BD288B" w:rsidRDefault="0092264B" w:rsidP="0092264B">
      <w:pPr>
        <w:spacing w:after="0" w:line="240" w:lineRule="auto"/>
        <w:ind w:firstLine="360"/>
        <w:jc w:val="both"/>
        <w:rPr>
          <w:rFonts w:ascii="Times New Roman" w:eastAsia="Arial Unicode MS" w:hAnsi="Times New Roman"/>
          <w:sz w:val="16"/>
          <w:szCs w:val="16"/>
        </w:rPr>
      </w:pPr>
    </w:p>
    <w:p w14:paraId="567E0F5B" w14:textId="7AE8BB00" w:rsidR="0092264B" w:rsidRPr="00D0202A" w:rsidRDefault="0092264B" w:rsidP="0092264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/>
          <w:sz w:val="24"/>
          <w:szCs w:val="24"/>
        </w:rPr>
      </w:pPr>
      <w:r w:rsidRPr="00D0202A">
        <w:rPr>
          <w:rFonts w:ascii="Times New Roman" w:hAnsi="Times New Roman"/>
          <w:sz w:val="24"/>
          <w:szCs w:val="24"/>
        </w:rPr>
        <w:t xml:space="preserve">В соответствии с Градостроительным </w:t>
      </w:r>
      <w:hyperlink r:id="rId9" w:history="1">
        <w:r w:rsidRPr="00D0202A">
          <w:rPr>
            <w:rFonts w:ascii="Times New Roman" w:hAnsi="Times New Roman"/>
            <w:sz w:val="24"/>
            <w:szCs w:val="24"/>
          </w:rPr>
          <w:t>кодексом</w:t>
        </w:r>
      </w:hyperlink>
      <w:r w:rsidRPr="00D0202A">
        <w:rPr>
          <w:rFonts w:ascii="Times New Roman" w:hAnsi="Times New Roman"/>
          <w:sz w:val="24"/>
          <w:szCs w:val="24"/>
        </w:rPr>
        <w:t xml:space="preserve"> Российской Федерации, Федеральным </w:t>
      </w:r>
      <w:hyperlink r:id="rId10" w:history="1">
        <w:r w:rsidRPr="00D0202A">
          <w:rPr>
            <w:rFonts w:ascii="Times New Roman" w:hAnsi="Times New Roman"/>
            <w:sz w:val="24"/>
            <w:szCs w:val="24"/>
          </w:rPr>
          <w:t>законом</w:t>
        </w:r>
      </w:hyperlink>
      <w:r w:rsidRPr="00D0202A">
        <w:rPr>
          <w:rFonts w:ascii="Times New Roman" w:hAnsi="Times New Roman"/>
          <w:sz w:val="24"/>
          <w:szCs w:val="24"/>
        </w:rPr>
        <w:t xml:space="preserve"> от 6 октября 2003 г. № 131-ФЗ «Об общих принципах организации местного самоуправления в Российской Федерации», </w:t>
      </w:r>
      <w:r w:rsidR="00EC5655" w:rsidRPr="002C4739">
        <w:rPr>
          <w:rFonts w:ascii="Times New Roman" w:hAnsi="Times New Roman"/>
          <w:color w:val="000000"/>
          <w:sz w:val="24"/>
          <w:szCs w:val="24"/>
          <w:bdr w:val="none" w:sz="0" w:space="0" w:color="auto" w:frame="1"/>
        </w:rPr>
        <w:t>Федеральным законом от 20.03.2025 № 33-ФЗ «Об общих принципах организации местного самоуправления в единой системе публичной власти»</w:t>
      </w:r>
      <w:r w:rsidR="00EC5655">
        <w:rPr>
          <w:rFonts w:ascii="Times New Roman" w:hAnsi="Times New Roman"/>
          <w:color w:val="000000"/>
          <w:sz w:val="24"/>
          <w:szCs w:val="24"/>
          <w:bdr w:val="none" w:sz="0" w:space="0" w:color="auto" w:frame="1"/>
        </w:rPr>
        <w:t xml:space="preserve">, </w:t>
      </w:r>
      <w:r w:rsidR="00412FA3">
        <w:rPr>
          <w:rFonts w:ascii="Times New Roman" w:hAnsi="Times New Roman"/>
          <w:sz w:val="24"/>
          <w:szCs w:val="24"/>
        </w:rPr>
        <w:t xml:space="preserve">руководствуясь Уставом сельского поселения Подстепки муниципального района Ставропольский Самарской области, </w:t>
      </w:r>
      <w:r w:rsidRPr="00D0202A">
        <w:rPr>
          <w:rFonts w:ascii="Times New Roman" w:hAnsi="Times New Roman"/>
          <w:sz w:val="24"/>
          <w:szCs w:val="24"/>
        </w:rPr>
        <w:t>администрация сельского поселения Подстепки муниципального района Ставропольский Самарской области</w:t>
      </w:r>
    </w:p>
    <w:p w14:paraId="356BAD84" w14:textId="77777777" w:rsidR="00412FA3" w:rsidRPr="00BD288B" w:rsidRDefault="00412FA3" w:rsidP="0092264B">
      <w:pPr>
        <w:spacing w:after="0" w:line="240" w:lineRule="auto"/>
        <w:ind w:firstLine="426"/>
        <w:jc w:val="center"/>
        <w:rPr>
          <w:rFonts w:ascii="Times New Roman" w:eastAsia="Arial Unicode MS" w:hAnsi="Times New Roman"/>
          <w:sz w:val="16"/>
          <w:szCs w:val="16"/>
        </w:rPr>
      </w:pPr>
    </w:p>
    <w:p w14:paraId="3D1FF4B2" w14:textId="578F7440" w:rsidR="0092264B" w:rsidRPr="00D0202A" w:rsidRDefault="0092264B" w:rsidP="0092264B">
      <w:pPr>
        <w:spacing w:after="0" w:line="240" w:lineRule="auto"/>
        <w:ind w:firstLine="426"/>
        <w:jc w:val="center"/>
        <w:rPr>
          <w:rFonts w:ascii="Times New Roman" w:eastAsia="Arial Unicode MS" w:hAnsi="Times New Roman"/>
          <w:sz w:val="24"/>
          <w:szCs w:val="24"/>
        </w:rPr>
      </w:pPr>
      <w:r w:rsidRPr="00412FA3">
        <w:rPr>
          <w:rFonts w:ascii="Times New Roman" w:eastAsia="Arial Unicode MS" w:hAnsi="Times New Roman"/>
          <w:b/>
          <w:bCs/>
          <w:sz w:val="24"/>
          <w:szCs w:val="24"/>
        </w:rPr>
        <w:t>ПОСТАНОВЛЯЕТ</w:t>
      </w:r>
    </w:p>
    <w:p w14:paraId="0DFB13F4" w14:textId="77777777" w:rsidR="0092264B" w:rsidRPr="009D2131" w:rsidRDefault="0092264B" w:rsidP="0092264B">
      <w:pPr>
        <w:spacing w:after="0" w:line="240" w:lineRule="auto"/>
        <w:ind w:firstLine="426"/>
        <w:jc w:val="center"/>
        <w:rPr>
          <w:rFonts w:ascii="Times New Roman" w:eastAsia="Arial Unicode MS" w:hAnsi="Times New Roman"/>
          <w:sz w:val="16"/>
          <w:szCs w:val="16"/>
        </w:rPr>
      </w:pPr>
    </w:p>
    <w:p w14:paraId="74392F76" w14:textId="6A6BA9AC" w:rsidR="0092264B" w:rsidRPr="00BD288B" w:rsidRDefault="0092264B" w:rsidP="00B83719">
      <w:pPr>
        <w:pStyle w:val="aff6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ind w:left="0" w:firstLine="426"/>
        <w:jc w:val="both"/>
        <w:rPr>
          <w:rFonts w:ascii="Times New Roman" w:eastAsia="Arial Unicode MS" w:hAnsi="Times New Roman"/>
          <w:sz w:val="24"/>
          <w:szCs w:val="24"/>
        </w:rPr>
      </w:pPr>
      <w:r w:rsidRPr="00BD288B">
        <w:rPr>
          <w:rFonts w:ascii="Times New Roman" w:eastAsia="Arial Unicode MS" w:hAnsi="Times New Roman"/>
          <w:sz w:val="24"/>
          <w:szCs w:val="24"/>
        </w:rPr>
        <w:t>Осуществить подготовку документации по планировке территории</w:t>
      </w:r>
      <w:r w:rsidR="00CF18CE" w:rsidRPr="00BD288B">
        <w:rPr>
          <w:rFonts w:ascii="Times New Roman" w:eastAsia="Arial Unicode MS" w:hAnsi="Times New Roman"/>
          <w:sz w:val="24"/>
          <w:szCs w:val="24"/>
        </w:rPr>
        <w:t xml:space="preserve"> </w:t>
      </w:r>
      <w:r w:rsidR="00F55FDE" w:rsidRPr="00BD288B">
        <w:rPr>
          <w:rFonts w:ascii="Times New Roman" w:eastAsia="Arial Unicode MS" w:hAnsi="Times New Roman"/>
          <w:sz w:val="24"/>
          <w:szCs w:val="24"/>
        </w:rPr>
        <w:t xml:space="preserve">для внесения изменений в документацию по планировке территории, расположенной в границах </w:t>
      </w:r>
      <w:r w:rsidR="00BD288B" w:rsidRPr="00BD288B">
        <w:rPr>
          <w:rFonts w:ascii="Times New Roman" w:eastAsia="Arial Unicode MS" w:hAnsi="Times New Roman"/>
          <w:sz w:val="24"/>
          <w:szCs w:val="24"/>
        </w:rPr>
        <w:t xml:space="preserve">кадастрового квартала 63:32:1702007, утвержденную Постановлением Администрации </w:t>
      </w:r>
      <w:proofErr w:type="spellStart"/>
      <w:r w:rsidR="00BD288B" w:rsidRPr="00BD288B">
        <w:rPr>
          <w:rFonts w:ascii="Times New Roman" w:eastAsia="Arial Unicode MS" w:hAnsi="Times New Roman"/>
          <w:sz w:val="24"/>
          <w:szCs w:val="24"/>
        </w:rPr>
        <w:t>м.р</w:t>
      </w:r>
      <w:proofErr w:type="spellEnd"/>
      <w:r w:rsidR="00BD288B" w:rsidRPr="00BD288B">
        <w:rPr>
          <w:rFonts w:ascii="Times New Roman" w:eastAsia="Arial Unicode MS" w:hAnsi="Times New Roman"/>
          <w:sz w:val="24"/>
          <w:szCs w:val="24"/>
        </w:rPr>
        <w:t xml:space="preserve">. Ставропольский </w:t>
      </w:r>
      <w:proofErr w:type="spellStart"/>
      <w:r w:rsidR="00BD288B" w:rsidRPr="00BD288B">
        <w:rPr>
          <w:rFonts w:ascii="Times New Roman" w:eastAsia="Arial Unicode MS" w:hAnsi="Times New Roman"/>
          <w:sz w:val="24"/>
          <w:szCs w:val="24"/>
        </w:rPr>
        <w:t>с.п</w:t>
      </w:r>
      <w:proofErr w:type="spellEnd"/>
      <w:r w:rsidR="00BD288B" w:rsidRPr="00BD288B">
        <w:rPr>
          <w:rFonts w:ascii="Times New Roman" w:eastAsia="Arial Unicode MS" w:hAnsi="Times New Roman"/>
          <w:sz w:val="24"/>
          <w:szCs w:val="24"/>
        </w:rPr>
        <w:t xml:space="preserve">. Подстепки от 20.10.2023г. №73, в целях размещения сети водоснабжения и канализации ЖК </w:t>
      </w:r>
      <w:r w:rsidR="00BD288B" w:rsidRPr="00BD288B">
        <w:rPr>
          <w:rFonts w:ascii="Times New Roman" w:eastAsia="Arial Unicode MS" w:hAnsi="Times New Roman"/>
          <w:sz w:val="24"/>
          <w:szCs w:val="24"/>
        </w:rPr>
        <w:t>«</w:t>
      </w:r>
      <w:r w:rsidR="00BD288B" w:rsidRPr="00BD288B">
        <w:rPr>
          <w:rFonts w:ascii="Times New Roman" w:eastAsia="Arial Unicode MS" w:hAnsi="Times New Roman"/>
          <w:sz w:val="24"/>
          <w:szCs w:val="24"/>
        </w:rPr>
        <w:t>Солнечный</w:t>
      </w:r>
      <w:r w:rsidR="00BD288B" w:rsidRPr="00BD288B">
        <w:rPr>
          <w:rFonts w:ascii="Times New Roman" w:eastAsia="Arial Unicode MS" w:hAnsi="Times New Roman"/>
          <w:sz w:val="24"/>
          <w:szCs w:val="24"/>
        </w:rPr>
        <w:t>»</w:t>
      </w:r>
      <w:r w:rsidR="00412FA3" w:rsidRPr="00BD288B">
        <w:rPr>
          <w:rFonts w:ascii="Times New Roman" w:eastAsia="Arial Unicode MS" w:hAnsi="Times New Roman"/>
          <w:sz w:val="24"/>
          <w:szCs w:val="24"/>
        </w:rPr>
        <w:t xml:space="preserve"> в селе Подстепки муниципального района Ставропольский Самарской области.</w:t>
      </w:r>
    </w:p>
    <w:p w14:paraId="79B425D1" w14:textId="77777777" w:rsidR="00412FA3" w:rsidRDefault="0092264B" w:rsidP="0092264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/>
          <w:sz w:val="24"/>
          <w:szCs w:val="24"/>
        </w:rPr>
      </w:pPr>
      <w:r w:rsidRPr="00D0202A">
        <w:rPr>
          <w:rFonts w:ascii="Times New Roman" w:hAnsi="Times New Roman"/>
          <w:iCs/>
          <w:sz w:val="24"/>
          <w:szCs w:val="24"/>
        </w:rPr>
        <w:t>2. П</w:t>
      </w:r>
      <w:r w:rsidRPr="00D0202A">
        <w:rPr>
          <w:rFonts w:ascii="Times New Roman" w:hAnsi="Times New Roman"/>
          <w:bCs/>
          <w:sz w:val="24"/>
          <w:szCs w:val="24"/>
        </w:rPr>
        <w:t xml:space="preserve">оручить обеспечить подготовку документации по планировке территории </w:t>
      </w:r>
      <w:r w:rsidR="00412FA3">
        <w:rPr>
          <w:rFonts w:ascii="Times New Roman" w:eastAsia="Arial Unicode MS" w:hAnsi="Times New Roman"/>
          <w:sz w:val="24"/>
          <w:szCs w:val="24"/>
        </w:rPr>
        <w:t>(проект планировки территории и проект межевания территории линейного объекта) ООО «Спецпроект».</w:t>
      </w:r>
    </w:p>
    <w:p w14:paraId="08E28B17" w14:textId="11990A64" w:rsidR="0092264B" w:rsidRPr="00D0202A" w:rsidRDefault="00412FA3" w:rsidP="0092264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eastAsia="Arial Unicode MS" w:hAnsi="Times New Roman"/>
          <w:sz w:val="24"/>
          <w:szCs w:val="24"/>
        </w:rPr>
        <w:t>3</w:t>
      </w:r>
      <w:r w:rsidR="0092264B" w:rsidRPr="00D0202A">
        <w:rPr>
          <w:rFonts w:ascii="Times New Roman" w:hAnsi="Times New Roman"/>
          <w:iCs/>
          <w:sz w:val="24"/>
          <w:szCs w:val="24"/>
        </w:rPr>
        <w:t xml:space="preserve">. </w:t>
      </w:r>
      <w:r w:rsidR="0092264B" w:rsidRPr="00D0202A">
        <w:rPr>
          <w:rFonts w:ascii="Times New Roman" w:hAnsi="Times New Roman"/>
          <w:bCs/>
          <w:sz w:val="24"/>
          <w:szCs w:val="24"/>
        </w:rPr>
        <w:t>Утвердить прилагаем</w:t>
      </w:r>
      <w:r>
        <w:rPr>
          <w:rFonts w:ascii="Times New Roman" w:hAnsi="Times New Roman"/>
          <w:bCs/>
          <w:sz w:val="24"/>
          <w:szCs w:val="24"/>
        </w:rPr>
        <w:t>ое</w:t>
      </w:r>
      <w:r w:rsidR="0092264B" w:rsidRPr="00D0202A">
        <w:rPr>
          <w:rFonts w:ascii="Times New Roman" w:hAnsi="Times New Roman"/>
          <w:bCs/>
          <w:sz w:val="24"/>
          <w:szCs w:val="24"/>
        </w:rPr>
        <w:t xml:space="preserve"> задани</w:t>
      </w:r>
      <w:r>
        <w:rPr>
          <w:rFonts w:ascii="Times New Roman" w:hAnsi="Times New Roman"/>
          <w:bCs/>
          <w:sz w:val="24"/>
          <w:szCs w:val="24"/>
        </w:rPr>
        <w:t>е</w:t>
      </w:r>
      <w:r w:rsidR="0092264B" w:rsidRPr="00D0202A">
        <w:rPr>
          <w:rFonts w:ascii="Times New Roman" w:hAnsi="Times New Roman"/>
          <w:bCs/>
          <w:sz w:val="24"/>
          <w:szCs w:val="24"/>
        </w:rPr>
        <w:t xml:space="preserve"> на подготовку проекта планировки территории.</w:t>
      </w:r>
    </w:p>
    <w:p w14:paraId="75FEAEF2" w14:textId="6C813F76" w:rsidR="0092264B" w:rsidRPr="00D0202A" w:rsidRDefault="0092264B" w:rsidP="0092264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/>
          <w:i/>
          <w:sz w:val="24"/>
          <w:szCs w:val="24"/>
        </w:rPr>
      </w:pPr>
      <w:r w:rsidRPr="00D0202A">
        <w:rPr>
          <w:rFonts w:ascii="Times New Roman" w:hAnsi="Times New Roman"/>
          <w:iCs/>
          <w:sz w:val="24"/>
          <w:szCs w:val="24"/>
        </w:rPr>
        <w:t xml:space="preserve">4. </w:t>
      </w:r>
      <w:r w:rsidRPr="00D0202A">
        <w:rPr>
          <w:rFonts w:ascii="Times New Roman" w:eastAsia="Arial Unicode MS" w:hAnsi="Times New Roman"/>
          <w:sz w:val="24"/>
          <w:szCs w:val="24"/>
        </w:rPr>
        <w:t>Подготовленную документацию по планировке территории представить в администрацию сельского поселения Подстепки муниципального района Ставропольский Самарской области в срок до</w:t>
      </w:r>
      <w:r w:rsidR="00570D7C">
        <w:rPr>
          <w:rFonts w:ascii="Times New Roman" w:eastAsia="Arial Unicode MS" w:hAnsi="Times New Roman"/>
          <w:sz w:val="24"/>
          <w:szCs w:val="24"/>
        </w:rPr>
        <w:t xml:space="preserve"> 31</w:t>
      </w:r>
      <w:r w:rsidR="00412FA3">
        <w:rPr>
          <w:rFonts w:ascii="Times New Roman" w:eastAsia="Arial Unicode MS" w:hAnsi="Times New Roman"/>
          <w:sz w:val="24"/>
          <w:szCs w:val="24"/>
        </w:rPr>
        <w:t>.1</w:t>
      </w:r>
      <w:r w:rsidR="00570D7C">
        <w:rPr>
          <w:rFonts w:ascii="Times New Roman" w:eastAsia="Arial Unicode MS" w:hAnsi="Times New Roman"/>
          <w:sz w:val="24"/>
          <w:szCs w:val="24"/>
        </w:rPr>
        <w:t>2</w:t>
      </w:r>
      <w:r w:rsidR="00412FA3">
        <w:rPr>
          <w:rFonts w:ascii="Times New Roman" w:eastAsia="Arial Unicode MS" w:hAnsi="Times New Roman"/>
          <w:sz w:val="24"/>
          <w:szCs w:val="24"/>
        </w:rPr>
        <w:t>.2025</w:t>
      </w:r>
      <w:r w:rsidRPr="00D0202A">
        <w:rPr>
          <w:rFonts w:ascii="Times New Roman" w:eastAsia="Arial Unicode MS" w:hAnsi="Times New Roman"/>
          <w:sz w:val="24"/>
          <w:szCs w:val="24"/>
        </w:rPr>
        <w:t>.</w:t>
      </w:r>
    </w:p>
    <w:p w14:paraId="468A5F97" w14:textId="58B78A16" w:rsidR="0092264B" w:rsidRPr="00D0202A" w:rsidRDefault="0092264B" w:rsidP="0092264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/>
          <w:sz w:val="24"/>
          <w:szCs w:val="24"/>
        </w:rPr>
      </w:pPr>
      <w:r w:rsidRPr="00D0202A">
        <w:rPr>
          <w:rFonts w:ascii="Times New Roman" w:eastAsia="Arial Unicode MS" w:hAnsi="Times New Roman"/>
          <w:sz w:val="24"/>
          <w:szCs w:val="24"/>
        </w:rPr>
        <w:t xml:space="preserve">5. Предложения физических и (или) юридических лиц, касающиеся порядка, сроков подготовки и содержания документации по планировке территории, указанные в пункте 1 настоящего Постановления, принимаются в письменной форме в адрес администрации сельского поселения Подстепки муниципального района Ставропольский Самарской области по адресу: 445143, Самарская область, Ставропольский район, </w:t>
      </w:r>
      <w:proofErr w:type="spellStart"/>
      <w:r w:rsidRPr="00D0202A">
        <w:rPr>
          <w:rFonts w:ascii="Times New Roman" w:eastAsia="Arial Unicode MS" w:hAnsi="Times New Roman"/>
          <w:sz w:val="24"/>
          <w:szCs w:val="24"/>
        </w:rPr>
        <w:t>с.Подстепки</w:t>
      </w:r>
      <w:proofErr w:type="spellEnd"/>
      <w:r w:rsidRPr="00D0202A">
        <w:rPr>
          <w:rFonts w:ascii="Times New Roman" w:eastAsia="Arial Unicode MS" w:hAnsi="Times New Roman"/>
          <w:sz w:val="24"/>
          <w:szCs w:val="24"/>
        </w:rPr>
        <w:t>, ул. Совет</w:t>
      </w:r>
      <w:r w:rsidR="00BD288B">
        <w:rPr>
          <w:rFonts w:ascii="Times New Roman" w:eastAsia="Arial Unicode MS" w:hAnsi="Times New Roman"/>
          <w:sz w:val="24"/>
          <w:szCs w:val="24"/>
        </w:rPr>
        <w:t>с</w:t>
      </w:r>
      <w:r w:rsidRPr="00D0202A">
        <w:rPr>
          <w:rFonts w:ascii="Times New Roman" w:eastAsia="Arial Unicode MS" w:hAnsi="Times New Roman"/>
          <w:sz w:val="24"/>
          <w:szCs w:val="24"/>
        </w:rPr>
        <w:t>кая, д.1</w:t>
      </w:r>
      <w:r w:rsidR="00412FA3">
        <w:rPr>
          <w:rFonts w:ascii="Times New Roman" w:eastAsia="Arial Unicode MS" w:hAnsi="Times New Roman"/>
          <w:sz w:val="24"/>
          <w:szCs w:val="24"/>
        </w:rPr>
        <w:t>а</w:t>
      </w:r>
      <w:r w:rsidRPr="00D0202A">
        <w:rPr>
          <w:rFonts w:ascii="Times New Roman" w:eastAsia="Arial Unicode MS" w:hAnsi="Times New Roman"/>
          <w:sz w:val="24"/>
          <w:szCs w:val="24"/>
        </w:rPr>
        <w:t xml:space="preserve">, в рабочие дни с 10 часов до 16 часов, либо по адресу электронной почты </w:t>
      </w:r>
      <w:hyperlink r:id="rId11" w:history="1">
        <w:r w:rsidRPr="00D0202A">
          <w:rPr>
            <w:rStyle w:val="affe"/>
            <w:rFonts w:ascii="Times New Roman" w:eastAsia="Arial Unicode MS" w:hAnsi="Times New Roman"/>
            <w:sz w:val="24"/>
            <w:szCs w:val="24"/>
            <w:lang w:val="en-US"/>
          </w:rPr>
          <w:t>podstepki</w:t>
        </w:r>
        <w:r w:rsidRPr="00D0202A">
          <w:rPr>
            <w:rStyle w:val="affe"/>
            <w:rFonts w:ascii="Times New Roman" w:eastAsia="Arial Unicode MS" w:hAnsi="Times New Roman"/>
            <w:sz w:val="24"/>
            <w:szCs w:val="24"/>
          </w:rPr>
          <w:t>@mail.ru</w:t>
        </w:r>
      </w:hyperlink>
      <w:r w:rsidRPr="00D0202A">
        <w:rPr>
          <w:rFonts w:ascii="Times New Roman" w:eastAsia="Arial Unicode MS" w:hAnsi="Times New Roman"/>
          <w:sz w:val="24"/>
          <w:szCs w:val="24"/>
        </w:rPr>
        <w:t>, в течение 7 (Семи) рабочих дней со дня принятия настоящего Постановления.</w:t>
      </w:r>
    </w:p>
    <w:p w14:paraId="4582106D" w14:textId="77777777" w:rsidR="0092264B" w:rsidRPr="00D0202A" w:rsidRDefault="0092264B" w:rsidP="0092264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/>
          <w:sz w:val="24"/>
          <w:szCs w:val="24"/>
        </w:rPr>
      </w:pPr>
      <w:r w:rsidRPr="00D0202A">
        <w:rPr>
          <w:rFonts w:ascii="Times New Roman" w:eastAsia="Arial Unicode MS" w:hAnsi="Times New Roman"/>
          <w:sz w:val="24"/>
          <w:szCs w:val="24"/>
        </w:rPr>
        <w:t xml:space="preserve">6. Опубликовать настоящее Постановление в газете «Подстепкинский Вестник» в течение трех дней со дня принятия настоящего Постановления и разместить на официальном сайте администрации сельского поселения Подстепки </w:t>
      </w:r>
      <w:hyperlink r:id="rId12" w:history="1">
        <w:r w:rsidRPr="00D0202A">
          <w:rPr>
            <w:rStyle w:val="affe"/>
            <w:rFonts w:ascii="Times New Roman" w:eastAsia="Arial Unicode MS" w:hAnsi="Times New Roman"/>
            <w:sz w:val="24"/>
            <w:szCs w:val="24"/>
          </w:rPr>
          <w:t>https://</w:t>
        </w:r>
        <w:proofErr w:type="spellStart"/>
        <w:r w:rsidRPr="00D0202A">
          <w:rPr>
            <w:rStyle w:val="affe"/>
            <w:rFonts w:ascii="Times New Roman" w:eastAsia="Arial Unicode MS" w:hAnsi="Times New Roman"/>
            <w:sz w:val="24"/>
            <w:szCs w:val="24"/>
            <w:lang w:val="en-US"/>
          </w:rPr>
          <w:t>podstepki</w:t>
        </w:r>
        <w:proofErr w:type="spellEnd"/>
        <w:r w:rsidRPr="00D0202A">
          <w:rPr>
            <w:rStyle w:val="affe"/>
            <w:rFonts w:ascii="Times New Roman" w:eastAsia="Arial Unicode MS" w:hAnsi="Times New Roman"/>
            <w:sz w:val="24"/>
            <w:szCs w:val="24"/>
          </w:rPr>
          <w:t>.stavrsp.ru/</w:t>
        </w:r>
      </w:hyperlink>
      <w:r w:rsidRPr="00D0202A">
        <w:rPr>
          <w:rFonts w:ascii="Times New Roman" w:eastAsia="Arial Unicode MS" w:hAnsi="Times New Roman"/>
          <w:sz w:val="24"/>
          <w:szCs w:val="24"/>
        </w:rPr>
        <w:t xml:space="preserve"> в информационно-телекоммуникационной сети Интернет в разделе «Градостроительство», в подразделе «Документация по планировке территорий».</w:t>
      </w:r>
    </w:p>
    <w:p w14:paraId="29BD0702" w14:textId="77777777" w:rsidR="0092264B" w:rsidRPr="00D0202A" w:rsidRDefault="0092264B" w:rsidP="0092264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/>
          <w:sz w:val="24"/>
          <w:szCs w:val="24"/>
        </w:rPr>
      </w:pPr>
      <w:r w:rsidRPr="00D0202A">
        <w:rPr>
          <w:rFonts w:ascii="Times New Roman" w:eastAsia="Arial Unicode MS" w:hAnsi="Times New Roman"/>
          <w:sz w:val="24"/>
          <w:szCs w:val="24"/>
        </w:rPr>
        <w:t>7. Настоящее Постановление вступает в силу со дня его официального опубликования.</w:t>
      </w:r>
    </w:p>
    <w:p w14:paraId="53C2904C" w14:textId="77777777" w:rsidR="0092264B" w:rsidRPr="00D0202A" w:rsidRDefault="0092264B" w:rsidP="0092264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/>
          <w:sz w:val="24"/>
          <w:szCs w:val="24"/>
        </w:rPr>
      </w:pPr>
      <w:r w:rsidRPr="00D0202A">
        <w:rPr>
          <w:rFonts w:ascii="Times New Roman" w:eastAsia="Arial Unicode MS" w:hAnsi="Times New Roman"/>
          <w:sz w:val="24"/>
          <w:szCs w:val="24"/>
        </w:rPr>
        <w:t>8. Контроль за выполнением настоящего Постановления оставляю за собой.</w:t>
      </w:r>
    </w:p>
    <w:p w14:paraId="6A2692C4" w14:textId="77777777" w:rsidR="0092264B" w:rsidRPr="00BD288B" w:rsidRDefault="0092264B" w:rsidP="0092264B">
      <w:pPr>
        <w:spacing w:after="0" w:line="240" w:lineRule="auto"/>
        <w:ind w:firstLine="360"/>
        <w:jc w:val="both"/>
        <w:rPr>
          <w:rFonts w:ascii="Times New Roman" w:eastAsia="Arial Unicode MS" w:hAnsi="Times New Roman"/>
          <w:sz w:val="16"/>
          <w:szCs w:val="16"/>
        </w:rPr>
      </w:pPr>
    </w:p>
    <w:p w14:paraId="420BA451" w14:textId="06CC3520" w:rsidR="00080028" w:rsidRDefault="009D2131" w:rsidP="00080028">
      <w:pPr>
        <w:spacing w:after="0" w:line="240" w:lineRule="auto"/>
        <w:ind w:firstLine="360"/>
        <w:jc w:val="both"/>
        <w:rPr>
          <w:rFonts w:ascii="Times New Roman" w:eastAsia="Arial Unicode MS" w:hAnsi="Times New Roman"/>
          <w:sz w:val="24"/>
          <w:szCs w:val="24"/>
        </w:rPr>
      </w:pPr>
      <w:r>
        <w:rPr>
          <w:rFonts w:ascii="Times New Roman" w:eastAsia="Arial Unicode MS" w:hAnsi="Times New Roman"/>
          <w:sz w:val="24"/>
          <w:szCs w:val="24"/>
        </w:rPr>
        <w:t>Глава</w:t>
      </w:r>
    </w:p>
    <w:p w14:paraId="4FC5DA09" w14:textId="77777777" w:rsidR="009D2131" w:rsidRDefault="00412FA3" w:rsidP="00080028">
      <w:pPr>
        <w:spacing w:after="0" w:line="240" w:lineRule="auto"/>
        <w:ind w:firstLine="360"/>
        <w:jc w:val="both"/>
        <w:rPr>
          <w:rFonts w:ascii="Times New Roman" w:eastAsia="Arial Unicode MS" w:hAnsi="Times New Roman"/>
          <w:sz w:val="24"/>
          <w:szCs w:val="24"/>
        </w:rPr>
      </w:pPr>
      <w:r>
        <w:rPr>
          <w:rFonts w:ascii="Times New Roman" w:eastAsia="Arial Unicode MS" w:hAnsi="Times New Roman"/>
          <w:sz w:val="24"/>
          <w:szCs w:val="24"/>
        </w:rPr>
        <w:t>сельского поселения Подстепки</w:t>
      </w:r>
    </w:p>
    <w:p w14:paraId="5BF8BBCA" w14:textId="77777777" w:rsidR="009D2131" w:rsidRDefault="009D2131" w:rsidP="00080028">
      <w:pPr>
        <w:spacing w:after="0" w:line="240" w:lineRule="auto"/>
        <w:ind w:firstLine="360"/>
        <w:jc w:val="both"/>
        <w:rPr>
          <w:rFonts w:ascii="Times New Roman" w:eastAsia="Arial Unicode MS" w:hAnsi="Times New Roman"/>
          <w:sz w:val="24"/>
          <w:szCs w:val="24"/>
        </w:rPr>
      </w:pPr>
      <w:r>
        <w:rPr>
          <w:rFonts w:ascii="Times New Roman" w:eastAsia="Arial Unicode MS" w:hAnsi="Times New Roman"/>
          <w:sz w:val="24"/>
          <w:szCs w:val="24"/>
        </w:rPr>
        <w:t>муниципального района Ставропольский</w:t>
      </w:r>
    </w:p>
    <w:p w14:paraId="5E2279EA" w14:textId="6D1CDDC7" w:rsidR="00DB68CE" w:rsidRPr="00DB68CE" w:rsidRDefault="009D2131" w:rsidP="00080028">
      <w:pPr>
        <w:spacing w:after="0" w:line="240" w:lineRule="auto"/>
        <w:ind w:firstLine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Arial Unicode MS" w:hAnsi="Times New Roman"/>
          <w:sz w:val="24"/>
          <w:szCs w:val="24"/>
        </w:rPr>
        <w:t>Самарской области</w:t>
      </w:r>
      <w:r>
        <w:rPr>
          <w:rFonts w:ascii="Times New Roman" w:eastAsia="Arial Unicode MS" w:hAnsi="Times New Roman"/>
          <w:sz w:val="24"/>
          <w:szCs w:val="24"/>
        </w:rPr>
        <w:tab/>
      </w:r>
      <w:r>
        <w:rPr>
          <w:rFonts w:ascii="Times New Roman" w:eastAsia="Arial Unicode MS" w:hAnsi="Times New Roman"/>
          <w:sz w:val="24"/>
          <w:szCs w:val="24"/>
        </w:rPr>
        <w:tab/>
      </w:r>
      <w:r w:rsidR="00080028">
        <w:rPr>
          <w:rFonts w:ascii="Times New Roman" w:eastAsia="Arial Unicode MS" w:hAnsi="Times New Roman"/>
          <w:sz w:val="24"/>
          <w:szCs w:val="24"/>
        </w:rPr>
        <w:tab/>
      </w:r>
      <w:r w:rsidR="00080028">
        <w:rPr>
          <w:rFonts w:ascii="Times New Roman" w:eastAsia="Arial Unicode MS" w:hAnsi="Times New Roman"/>
          <w:sz w:val="24"/>
          <w:szCs w:val="24"/>
        </w:rPr>
        <w:tab/>
        <w:t>____________________</w:t>
      </w:r>
      <w:r w:rsidR="00410D2B">
        <w:rPr>
          <w:rFonts w:ascii="Times New Roman" w:eastAsia="Arial Unicode MS" w:hAnsi="Times New Roman"/>
          <w:sz w:val="24"/>
          <w:szCs w:val="24"/>
        </w:rPr>
        <w:t>О.В. Зюзин</w:t>
      </w:r>
    </w:p>
    <w:sectPr w:rsidR="00DB68CE" w:rsidRPr="00DB68CE" w:rsidSect="00BD288B">
      <w:footerReference w:type="default" r:id="rId13"/>
      <w:pgSz w:w="11906" w:h="16838"/>
      <w:pgMar w:top="567" w:right="567" w:bottom="142" w:left="1560" w:header="0" w:footer="709" w:gutter="0"/>
      <w:pgNumType w:start="1"/>
      <w:cols w:space="720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6D18E3" w14:textId="77777777" w:rsidR="00621333" w:rsidRDefault="00621333">
      <w:pPr>
        <w:spacing w:after="0" w:line="240" w:lineRule="auto"/>
      </w:pPr>
      <w:r>
        <w:separator/>
      </w:r>
    </w:p>
  </w:endnote>
  <w:endnote w:type="continuationSeparator" w:id="0">
    <w:p w14:paraId="2ABD65B4" w14:textId="77777777" w:rsidR="00621333" w:rsidRDefault="0062133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DejaVu Sans">
    <w:altName w:val="MS Gothic"/>
    <w:panose1 w:val="00000000000000000000"/>
    <w:charset w:val="00"/>
    <w:family w:val="roman"/>
    <w:notTrueType/>
    <w:pitch w:val="default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MS Mincho;ＭＳ 明朝">
    <w:panose1 w:val="00000000000000000000"/>
    <w:charset w:val="80"/>
    <w:family w:val="roman"/>
    <w:notTrueType/>
    <w:pitch w:val="default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Grande CY;Arial">
    <w:altName w:val="Times New Roman"/>
    <w:panose1 w:val="00000000000000000000"/>
    <w:charset w:val="00"/>
    <w:family w:val="roman"/>
    <w:notTrueType/>
    <w:pitch w:val="default"/>
  </w:font>
  <w:font w:name="Andale Sans UI;Times New Roman">
    <w:panose1 w:val="00000000000000000000"/>
    <w:charset w:val="00"/>
    <w:family w:val="roman"/>
    <w:notTrueType/>
    <w:pitch w:val="default"/>
  </w:font>
  <w:font w:name="Andale Sans UI">
    <w:charset w:val="CC"/>
    <w:family w:val="auto"/>
    <w:pitch w:val="variable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AC94CF" w14:textId="77777777" w:rsidR="007A7DCA" w:rsidRPr="00DB786F" w:rsidRDefault="007A7DCA">
    <w:pPr>
      <w:pStyle w:val="afe"/>
      <w:jc w:val="center"/>
      <w:rPr>
        <w:rFonts w:ascii="Times New Roman" w:hAnsi="Times New Roman"/>
        <w:sz w:val="20"/>
        <w:szCs w:val="20"/>
      </w:rPr>
    </w:pPr>
    <w:r w:rsidRPr="00DB786F">
      <w:rPr>
        <w:rFonts w:ascii="Times New Roman" w:hAnsi="Times New Roman"/>
        <w:sz w:val="20"/>
        <w:szCs w:val="20"/>
      </w:rPr>
      <w:fldChar w:fldCharType="begin"/>
    </w:r>
    <w:r w:rsidRPr="00DB786F">
      <w:rPr>
        <w:rFonts w:ascii="Times New Roman" w:hAnsi="Times New Roman"/>
        <w:sz w:val="20"/>
        <w:szCs w:val="20"/>
      </w:rPr>
      <w:instrText>PAGE</w:instrText>
    </w:r>
    <w:r w:rsidRPr="00DB786F">
      <w:rPr>
        <w:rFonts w:ascii="Times New Roman" w:hAnsi="Times New Roman"/>
        <w:sz w:val="20"/>
        <w:szCs w:val="20"/>
      </w:rPr>
      <w:fldChar w:fldCharType="separate"/>
    </w:r>
    <w:r w:rsidR="005071A9">
      <w:rPr>
        <w:rFonts w:ascii="Times New Roman" w:hAnsi="Times New Roman"/>
        <w:noProof/>
        <w:sz w:val="20"/>
        <w:szCs w:val="20"/>
      </w:rPr>
      <w:t>43</w:t>
    </w:r>
    <w:r w:rsidRPr="00DB786F">
      <w:rPr>
        <w:rFonts w:ascii="Times New Roman" w:hAnsi="Times New Roman"/>
        <w:sz w:val="20"/>
        <w:szCs w:val="20"/>
      </w:rPr>
      <w:fldChar w:fldCharType="end"/>
    </w:r>
  </w:p>
  <w:p w14:paraId="47D57D93" w14:textId="77777777" w:rsidR="007A7DCA" w:rsidRDefault="007A7DCA">
    <w:pPr>
      <w:pStyle w:val="af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0C66B7" w14:textId="77777777" w:rsidR="00621333" w:rsidRDefault="00621333">
      <w:pPr>
        <w:spacing w:after="0" w:line="240" w:lineRule="auto"/>
      </w:pPr>
      <w:r>
        <w:separator/>
      </w:r>
    </w:p>
  </w:footnote>
  <w:footnote w:type="continuationSeparator" w:id="0">
    <w:p w14:paraId="5BB2C4C3" w14:textId="77777777" w:rsidR="00621333" w:rsidRDefault="0062133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F60A7A"/>
    <w:multiLevelType w:val="multilevel"/>
    <w:tmpl w:val="20B4E52A"/>
    <w:lvl w:ilvl="0">
      <w:start w:val="1"/>
      <w:numFmt w:val="none"/>
      <w:pStyle w:val="1"/>
      <w:suff w:val="nothing"/>
      <w:lvlText w:val=""/>
      <w:lvlJc w:val="left"/>
      <w:pPr>
        <w:ind w:left="0" w:firstLine="0"/>
      </w:pPr>
    </w:lvl>
    <w:lvl w:ilvl="1">
      <w:start w:val="1"/>
      <w:numFmt w:val="none"/>
      <w:pStyle w:val="2"/>
      <w:suff w:val="nothing"/>
      <w:lvlText w:val=""/>
      <w:lvlJc w:val="left"/>
      <w:pPr>
        <w:ind w:left="0" w:firstLine="0"/>
      </w:pPr>
    </w:lvl>
    <w:lvl w:ilvl="2">
      <w:start w:val="1"/>
      <w:numFmt w:val="none"/>
      <w:pStyle w:val="3"/>
      <w:suff w:val="nothing"/>
      <w:lvlText w:val=""/>
      <w:lvlJc w:val="left"/>
      <w:pPr>
        <w:ind w:left="0" w:firstLine="0"/>
      </w:pPr>
    </w:lvl>
    <w:lvl w:ilvl="3">
      <w:start w:val="1"/>
      <w:numFmt w:val="none"/>
      <w:pStyle w:val="4"/>
      <w:suff w:val="nothing"/>
      <w:lvlText w:val=""/>
      <w:lvlJc w:val="left"/>
      <w:pPr>
        <w:ind w:left="0" w:firstLine="0"/>
      </w:pPr>
    </w:lvl>
    <w:lvl w:ilvl="4">
      <w:start w:val="1"/>
      <w:numFmt w:val="none"/>
      <w:pStyle w:val="5"/>
      <w:suff w:val="nothing"/>
      <w:lvlText w:val=""/>
      <w:lvlJc w:val="left"/>
      <w:pPr>
        <w:ind w:left="0" w:firstLine="0"/>
      </w:pPr>
    </w:lvl>
    <w:lvl w:ilvl="5">
      <w:start w:val="1"/>
      <w:numFmt w:val="none"/>
      <w:pStyle w:val="6"/>
      <w:suff w:val="nothing"/>
      <w:lvlText w:val=""/>
      <w:lvlJc w:val="left"/>
      <w:pPr>
        <w:ind w:left="0" w:firstLine="0"/>
      </w:pPr>
    </w:lvl>
    <w:lvl w:ilvl="6">
      <w:start w:val="1"/>
      <w:numFmt w:val="none"/>
      <w:pStyle w:val="7"/>
      <w:suff w:val="nothing"/>
      <w:lvlText w:val=""/>
      <w:lvlJc w:val="left"/>
      <w:pPr>
        <w:ind w:left="0" w:firstLine="0"/>
      </w:pPr>
    </w:lvl>
    <w:lvl w:ilvl="7">
      <w:start w:val="1"/>
      <w:numFmt w:val="none"/>
      <w:pStyle w:val="8"/>
      <w:suff w:val="nothing"/>
      <w:lvlText w:val=""/>
      <w:lvlJc w:val="left"/>
      <w:pPr>
        <w:ind w:left="0" w:firstLine="0"/>
      </w:pPr>
    </w:lvl>
    <w:lvl w:ilvl="8">
      <w:start w:val="1"/>
      <w:numFmt w:val="none"/>
      <w:pStyle w:val="9"/>
      <w:suff w:val="nothing"/>
      <w:lvlText w:val=""/>
      <w:lvlJc w:val="left"/>
      <w:pPr>
        <w:ind w:left="0" w:firstLine="0"/>
      </w:pPr>
    </w:lvl>
  </w:abstractNum>
  <w:abstractNum w:abstractNumId="1" w15:restartNumberingAfterBreak="0">
    <w:nsid w:val="3F7B13B2"/>
    <w:multiLevelType w:val="multilevel"/>
    <w:tmpl w:val="AB9644C4"/>
    <w:lvl w:ilvl="0">
      <w:start w:val="1"/>
      <w:numFmt w:val="bullet"/>
      <w:pStyle w:val="a"/>
      <w:suff w:val="space"/>
      <w:lvlText w:val="–"/>
      <w:lvlJc w:val="left"/>
      <w:pPr>
        <w:ind w:left="141" w:firstLine="567"/>
      </w:pPr>
      <w:rPr>
        <w:rFonts w:ascii="Times New Roman" w:hAnsi="Times New Roman" w:cs="Times New Roman" w:hint="default"/>
      </w:rPr>
    </w:lvl>
    <w:lvl w:ilvl="1">
      <w:start w:val="1"/>
      <w:numFmt w:val="bullet"/>
      <w:suff w:val="space"/>
      <w:lvlText w:val="–"/>
      <w:lvlJc w:val="left"/>
      <w:pPr>
        <w:ind w:left="284" w:firstLine="567"/>
      </w:pPr>
      <w:rPr>
        <w:rFonts w:ascii="Times New Roman" w:hAnsi="Times New Roman" w:cs="Times New Roman" w:hint="default"/>
      </w:rPr>
    </w:lvl>
    <w:lvl w:ilvl="2">
      <w:start w:val="1"/>
      <w:numFmt w:val="bullet"/>
      <w:suff w:val="space"/>
      <w:lvlText w:val=""/>
      <w:lvlJc w:val="left"/>
      <w:pPr>
        <w:ind w:left="284" w:firstLine="567"/>
      </w:pPr>
      <w:rPr>
        <w:rFonts w:ascii="Symbol" w:hAnsi="Symbol" w:cs="Symbol" w:hint="default"/>
      </w:rPr>
    </w:lvl>
    <w:lvl w:ilvl="3">
      <w:start w:val="1"/>
      <w:numFmt w:val="bullet"/>
      <w:suff w:val="space"/>
      <w:lvlText w:val="–"/>
      <w:lvlJc w:val="left"/>
      <w:pPr>
        <w:ind w:left="284" w:firstLine="567"/>
      </w:pPr>
      <w:rPr>
        <w:rFonts w:ascii="Times New Roman" w:hAnsi="Times New Roman" w:cs="Times New Roman" w:hint="default"/>
      </w:rPr>
    </w:lvl>
    <w:lvl w:ilvl="4">
      <w:start w:val="1"/>
      <w:numFmt w:val="bullet"/>
      <w:suff w:val="space"/>
      <w:lvlText w:val="–"/>
      <w:lvlJc w:val="left"/>
      <w:pPr>
        <w:ind w:left="284" w:firstLine="567"/>
      </w:pPr>
      <w:rPr>
        <w:rFonts w:ascii="Times New Roman" w:hAnsi="Times New Roman" w:cs="Times New Roman" w:hint="default"/>
      </w:rPr>
    </w:lvl>
    <w:lvl w:ilvl="5">
      <w:start w:val="1"/>
      <w:numFmt w:val="bullet"/>
      <w:suff w:val="space"/>
      <w:lvlText w:val="–"/>
      <w:lvlJc w:val="left"/>
      <w:pPr>
        <w:ind w:left="284" w:firstLine="567"/>
      </w:pPr>
      <w:rPr>
        <w:rFonts w:ascii="Times New Roman" w:hAnsi="Times New Roman" w:cs="Times New Roman" w:hint="default"/>
      </w:rPr>
    </w:lvl>
    <w:lvl w:ilvl="6">
      <w:start w:val="1"/>
      <w:numFmt w:val="bullet"/>
      <w:suff w:val="space"/>
      <w:lvlText w:val=""/>
      <w:lvlJc w:val="left"/>
      <w:pPr>
        <w:ind w:left="284" w:firstLine="567"/>
      </w:pPr>
      <w:rPr>
        <w:rFonts w:ascii="Symbol" w:hAnsi="Symbol" w:cs="Symbol" w:hint="default"/>
      </w:rPr>
    </w:lvl>
    <w:lvl w:ilvl="7">
      <w:start w:val="1"/>
      <w:numFmt w:val="bullet"/>
      <w:suff w:val="space"/>
      <w:lvlText w:val="–"/>
      <w:lvlJc w:val="left"/>
      <w:pPr>
        <w:ind w:left="284" w:firstLine="567"/>
      </w:pPr>
      <w:rPr>
        <w:rFonts w:ascii="Times New Roman" w:hAnsi="Times New Roman" w:cs="Times New Roman" w:hint="default"/>
      </w:rPr>
    </w:lvl>
    <w:lvl w:ilvl="8">
      <w:start w:val="1"/>
      <w:numFmt w:val="bullet"/>
      <w:suff w:val="space"/>
      <w:lvlText w:val=""/>
      <w:lvlJc w:val="left"/>
      <w:pPr>
        <w:ind w:left="284" w:firstLine="567"/>
      </w:pPr>
      <w:rPr>
        <w:rFonts w:ascii="Symbol" w:hAnsi="Symbol" w:cs="Symbol" w:hint="default"/>
      </w:rPr>
    </w:lvl>
  </w:abstractNum>
  <w:abstractNum w:abstractNumId="2" w15:restartNumberingAfterBreak="0">
    <w:nsid w:val="5DCC3722"/>
    <w:multiLevelType w:val="hybridMultilevel"/>
    <w:tmpl w:val="B2726ED0"/>
    <w:lvl w:ilvl="0" w:tplc="0419000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EB78EDBE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E8F6BCF"/>
    <w:multiLevelType w:val="multilevel"/>
    <w:tmpl w:val="6A442B82"/>
    <w:lvl w:ilvl="0">
      <w:start w:val="1"/>
      <w:numFmt w:val="decimal"/>
      <w:lvlText w:val="%1."/>
      <w:lvlJc w:val="left"/>
      <w:pPr>
        <w:ind w:left="1353" w:hanging="360"/>
      </w:pPr>
      <w:rPr>
        <w:sz w:val="24"/>
        <w:szCs w:val="24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68C93277"/>
    <w:multiLevelType w:val="hybridMultilevel"/>
    <w:tmpl w:val="01CC706E"/>
    <w:lvl w:ilvl="0" w:tplc="05A86B12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" w15:restartNumberingAfterBreak="0">
    <w:nsid w:val="79D658A2"/>
    <w:multiLevelType w:val="hybridMultilevel"/>
    <w:tmpl w:val="CDF4A1B4"/>
    <w:lvl w:ilvl="0" w:tplc="9FC49B00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num w:numId="1" w16cid:durableId="731775243">
    <w:abstractNumId w:val="0"/>
  </w:num>
  <w:num w:numId="2" w16cid:durableId="1180242853">
    <w:abstractNumId w:val="3"/>
  </w:num>
  <w:num w:numId="3" w16cid:durableId="752626318">
    <w:abstractNumId w:val="1"/>
  </w:num>
  <w:num w:numId="4" w16cid:durableId="2038314301">
    <w:abstractNumId w:val="2"/>
  </w:num>
  <w:num w:numId="5" w16cid:durableId="771708910">
    <w:abstractNumId w:val="4"/>
  </w:num>
  <w:num w:numId="6" w16cid:durableId="205346255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27ADC"/>
    <w:rsid w:val="00004F49"/>
    <w:rsid w:val="00005B2D"/>
    <w:rsid w:val="00010AED"/>
    <w:rsid w:val="00015BCE"/>
    <w:rsid w:val="00016EA7"/>
    <w:rsid w:val="000273A4"/>
    <w:rsid w:val="0003186F"/>
    <w:rsid w:val="00032D6D"/>
    <w:rsid w:val="000447C3"/>
    <w:rsid w:val="00070678"/>
    <w:rsid w:val="00080028"/>
    <w:rsid w:val="00081FA0"/>
    <w:rsid w:val="00090005"/>
    <w:rsid w:val="00097837"/>
    <w:rsid w:val="000A5B9B"/>
    <w:rsid w:val="000B0924"/>
    <w:rsid w:val="000B176E"/>
    <w:rsid w:val="000C71AE"/>
    <w:rsid w:val="000D3C0C"/>
    <w:rsid w:val="000F3992"/>
    <w:rsid w:val="00114B17"/>
    <w:rsid w:val="00115B09"/>
    <w:rsid w:val="00132E0E"/>
    <w:rsid w:val="001368ED"/>
    <w:rsid w:val="00146AA5"/>
    <w:rsid w:val="001522DA"/>
    <w:rsid w:val="001612F7"/>
    <w:rsid w:val="00165DF4"/>
    <w:rsid w:val="00167482"/>
    <w:rsid w:val="00171321"/>
    <w:rsid w:val="00171DF0"/>
    <w:rsid w:val="00175A04"/>
    <w:rsid w:val="00175E64"/>
    <w:rsid w:val="00177C81"/>
    <w:rsid w:val="0018445F"/>
    <w:rsid w:val="001A000E"/>
    <w:rsid w:val="001C65F8"/>
    <w:rsid w:val="001D7B52"/>
    <w:rsid w:val="001F68B3"/>
    <w:rsid w:val="00221C6B"/>
    <w:rsid w:val="00231E17"/>
    <w:rsid w:val="00232AC6"/>
    <w:rsid w:val="0024660C"/>
    <w:rsid w:val="002624DA"/>
    <w:rsid w:val="002717AC"/>
    <w:rsid w:val="00273596"/>
    <w:rsid w:val="00283435"/>
    <w:rsid w:val="002A44FA"/>
    <w:rsid w:val="002B7509"/>
    <w:rsid w:val="002C6D56"/>
    <w:rsid w:val="002D1E53"/>
    <w:rsid w:val="002E07B2"/>
    <w:rsid w:val="002E1B4C"/>
    <w:rsid w:val="002F7679"/>
    <w:rsid w:val="00301291"/>
    <w:rsid w:val="003048C1"/>
    <w:rsid w:val="00313969"/>
    <w:rsid w:val="00324C49"/>
    <w:rsid w:val="00325A0D"/>
    <w:rsid w:val="003279BC"/>
    <w:rsid w:val="00327C6C"/>
    <w:rsid w:val="00335035"/>
    <w:rsid w:val="003E0A61"/>
    <w:rsid w:val="00407574"/>
    <w:rsid w:val="00410D2B"/>
    <w:rsid w:val="00412FA3"/>
    <w:rsid w:val="0041430E"/>
    <w:rsid w:val="004270BB"/>
    <w:rsid w:val="00443AB7"/>
    <w:rsid w:val="0044602B"/>
    <w:rsid w:val="00494D72"/>
    <w:rsid w:val="004A7731"/>
    <w:rsid w:val="004B0028"/>
    <w:rsid w:val="004C040A"/>
    <w:rsid w:val="004E0A0D"/>
    <w:rsid w:val="004F4D37"/>
    <w:rsid w:val="005071A9"/>
    <w:rsid w:val="0051074A"/>
    <w:rsid w:val="00524269"/>
    <w:rsid w:val="00556654"/>
    <w:rsid w:val="005661A9"/>
    <w:rsid w:val="00570D7C"/>
    <w:rsid w:val="005763E1"/>
    <w:rsid w:val="00584D71"/>
    <w:rsid w:val="00590561"/>
    <w:rsid w:val="00595DA0"/>
    <w:rsid w:val="005A18D1"/>
    <w:rsid w:val="005A5CD2"/>
    <w:rsid w:val="005B2B19"/>
    <w:rsid w:val="005C271D"/>
    <w:rsid w:val="005C341B"/>
    <w:rsid w:val="005D7728"/>
    <w:rsid w:val="005E5643"/>
    <w:rsid w:val="00602F21"/>
    <w:rsid w:val="00621333"/>
    <w:rsid w:val="00625660"/>
    <w:rsid w:val="0063022E"/>
    <w:rsid w:val="006350B7"/>
    <w:rsid w:val="00645829"/>
    <w:rsid w:val="00650CE8"/>
    <w:rsid w:val="0066491C"/>
    <w:rsid w:val="00667F29"/>
    <w:rsid w:val="00672217"/>
    <w:rsid w:val="006842BF"/>
    <w:rsid w:val="00685519"/>
    <w:rsid w:val="00692946"/>
    <w:rsid w:val="006B3A28"/>
    <w:rsid w:val="006E655E"/>
    <w:rsid w:val="006F0096"/>
    <w:rsid w:val="00714061"/>
    <w:rsid w:val="00724E4A"/>
    <w:rsid w:val="0073502D"/>
    <w:rsid w:val="007426ED"/>
    <w:rsid w:val="00750A2B"/>
    <w:rsid w:val="00763C9B"/>
    <w:rsid w:val="00780FD5"/>
    <w:rsid w:val="007A7DCA"/>
    <w:rsid w:val="007C2CCC"/>
    <w:rsid w:val="007C3355"/>
    <w:rsid w:val="00824DEA"/>
    <w:rsid w:val="00884F6A"/>
    <w:rsid w:val="008A7735"/>
    <w:rsid w:val="008A7F1D"/>
    <w:rsid w:val="008B26CD"/>
    <w:rsid w:val="008B7E44"/>
    <w:rsid w:val="008D1544"/>
    <w:rsid w:val="008D3FBC"/>
    <w:rsid w:val="008E2907"/>
    <w:rsid w:val="0092264B"/>
    <w:rsid w:val="00936A21"/>
    <w:rsid w:val="00946816"/>
    <w:rsid w:val="00993FFF"/>
    <w:rsid w:val="009B2258"/>
    <w:rsid w:val="009B6B53"/>
    <w:rsid w:val="009C3D65"/>
    <w:rsid w:val="009D2131"/>
    <w:rsid w:val="009D79F6"/>
    <w:rsid w:val="009E475A"/>
    <w:rsid w:val="009F0FE1"/>
    <w:rsid w:val="009F39FF"/>
    <w:rsid w:val="00A00BBB"/>
    <w:rsid w:val="00A16FAE"/>
    <w:rsid w:val="00A27ADC"/>
    <w:rsid w:val="00A62FE3"/>
    <w:rsid w:val="00A8067A"/>
    <w:rsid w:val="00A9202E"/>
    <w:rsid w:val="00A97A1D"/>
    <w:rsid w:val="00AA7108"/>
    <w:rsid w:val="00AA7810"/>
    <w:rsid w:val="00AE05AF"/>
    <w:rsid w:val="00AE1CEE"/>
    <w:rsid w:val="00AF3961"/>
    <w:rsid w:val="00AF75F7"/>
    <w:rsid w:val="00B028EC"/>
    <w:rsid w:val="00B0690D"/>
    <w:rsid w:val="00B11932"/>
    <w:rsid w:val="00B473C2"/>
    <w:rsid w:val="00B528B0"/>
    <w:rsid w:val="00B879DC"/>
    <w:rsid w:val="00B93DA5"/>
    <w:rsid w:val="00B96042"/>
    <w:rsid w:val="00BA1412"/>
    <w:rsid w:val="00BA67B7"/>
    <w:rsid w:val="00BC0EDB"/>
    <w:rsid w:val="00BD0D02"/>
    <w:rsid w:val="00BD26C5"/>
    <w:rsid w:val="00BD288B"/>
    <w:rsid w:val="00BE2D03"/>
    <w:rsid w:val="00BF7AB0"/>
    <w:rsid w:val="00C070E1"/>
    <w:rsid w:val="00C130F1"/>
    <w:rsid w:val="00C24921"/>
    <w:rsid w:val="00C256CA"/>
    <w:rsid w:val="00C62D6A"/>
    <w:rsid w:val="00C65EB5"/>
    <w:rsid w:val="00C66060"/>
    <w:rsid w:val="00C738F4"/>
    <w:rsid w:val="00C90731"/>
    <w:rsid w:val="00C92564"/>
    <w:rsid w:val="00CB523C"/>
    <w:rsid w:val="00CD7355"/>
    <w:rsid w:val="00CE42FA"/>
    <w:rsid w:val="00CF18CE"/>
    <w:rsid w:val="00CF57EC"/>
    <w:rsid w:val="00D178EA"/>
    <w:rsid w:val="00D243AF"/>
    <w:rsid w:val="00D62EEF"/>
    <w:rsid w:val="00DA4E32"/>
    <w:rsid w:val="00DB68CE"/>
    <w:rsid w:val="00DB786F"/>
    <w:rsid w:val="00DC5BC7"/>
    <w:rsid w:val="00E01AB9"/>
    <w:rsid w:val="00E25CFF"/>
    <w:rsid w:val="00E2690A"/>
    <w:rsid w:val="00E328C0"/>
    <w:rsid w:val="00E40F86"/>
    <w:rsid w:val="00E43701"/>
    <w:rsid w:val="00E65CAB"/>
    <w:rsid w:val="00E67890"/>
    <w:rsid w:val="00E77E93"/>
    <w:rsid w:val="00EA52F2"/>
    <w:rsid w:val="00EB141C"/>
    <w:rsid w:val="00EC09A0"/>
    <w:rsid w:val="00EC5655"/>
    <w:rsid w:val="00EC70BE"/>
    <w:rsid w:val="00EE23E6"/>
    <w:rsid w:val="00EF56B3"/>
    <w:rsid w:val="00F4255F"/>
    <w:rsid w:val="00F55FDE"/>
    <w:rsid w:val="00F75077"/>
    <w:rsid w:val="00F874D7"/>
    <w:rsid w:val="00F93012"/>
    <w:rsid w:val="00FA535E"/>
    <w:rsid w:val="00FB1818"/>
    <w:rsid w:val="00FC76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BD2C6FF"/>
  <w15:docId w15:val="{83918E80-6820-47CD-AE7C-CE5B5B0E20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DejaVu Sans" w:hAnsi="Times New Roman" w:cs="DejaVu Sans"/>
        <w:sz w:val="24"/>
        <w:szCs w:val="24"/>
        <w:lang w:val="en-US" w:eastAsia="zh-CN" w:bidi="hi-IN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 w:qFormat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 w:qFormat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 w:qFormat="1"/>
    <w:lsdException w:name="Body Text Indent 3" w:semiHidden="1" w:uiPriority="0" w:unhideWhenUsed="1" w:qFormat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iPriority="0" w:unhideWhenUsed="1" w:qFormat="1"/>
    <w:lsdException w:name="Plain Text" w:semiHidden="1" w:unhideWhenUsed="1"/>
    <w:lsdException w:name="E-mail Signature" w:semiHidden="1" w:unhideWhenUsed="1"/>
    <w:lsdException w:name="HTML Top of Form" w:semiHidden="1" w:uiPriority="0" w:unhideWhenUsed="1" w:qFormat="1"/>
    <w:lsdException w:name="HTML Bottom of Form" w:semiHidden="1" w:unhideWhenUsed="1"/>
    <w:lsdException w:name="Normal (Web)" w:semiHidden="1" w:uiPriority="0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 w:qFormat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 w:qFormat="1"/>
    <w:lsdException w:name="Table Grid" w:uiPriority="39"/>
    <w:lsdException w:name="Table Theme" w:semiHidden="1" w:unhideWhenUsed="1"/>
    <w:lsdException w:name="Placeholder Text" w:semiHidden="1" w:uiPriority="0" w:qFormat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0" w:qFormat="1"/>
    <w:lsdException w:name="Intense Emphasis" w:uiPriority="21" w:qFormat="1"/>
    <w:lsdException w:name="Subtle Reference" w:uiPriority="31" w:qFormat="1"/>
    <w:lsdException w:name="Intense Reference" w:uiPriority="0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pPr>
      <w:spacing w:after="200" w:line="276" w:lineRule="auto"/>
    </w:pPr>
    <w:rPr>
      <w:rFonts w:ascii="Calibri" w:eastAsia="Times New Roman" w:hAnsi="Calibri" w:cs="Times New Roman"/>
      <w:sz w:val="22"/>
      <w:szCs w:val="22"/>
      <w:lang w:val="ru-RU" w:bidi="ar-SA"/>
    </w:rPr>
  </w:style>
  <w:style w:type="paragraph" w:styleId="1">
    <w:name w:val="heading 1"/>
    <w:basedOn w:val="a0"/>
    <w:next w:val="a0"/>
    <w:link w:val="11"/>
    <w:uiPriority w:val="9"/>
    <w:qFormat/>
    <w:pPr>
      <w:keepNext/>
      <w:keepLines/>
      <w:numPr>
        <w:numId w:val="1"/>
      </w:numPr>
      <w:spacing w:before="480" w:after="0"/>
      <w:outlineLvl w:val="0"/>
    </w:pPr>
    <w:rPr>
      <w:rFonts w:ascii="Cambria" w:hAnsi="Cambria" w:cs="Cambria"/>
      <w:b/>
      <w:bCs/>
      <w:color w:val="365F91"/>
      <w:sz w:val="28"/>
      <w:szCs w:val="28"/>
    </w:rPr>
  </w:style>
  <w:style w:type="paragraph" w:styleId="2">
    <w:name w:val="heading 2"/>
    <w:basedOn w:val="a0"/>
    <w:next w:val="a0"/>
    <w:link w:val="21"/>
    <w:uiPriority w:val="9"/>
    <w:unhideWhenUsed/>
    <w:qFormat/>
    <w:pPr>
      <w:keepNext/>
      <w:keepLines/>
      <w:numPr>
        <w:ilvl w:val="1"/>
        <w:numId w:val="1"/>
      </w:numPr>
      <w:spacing w:before="200" w:after="0"/>
      <w:outlineLvl w:val="1"/>
    </w:pPr>
    <w:rPr>
      <w:rFonts w:ascii="Cambria" w:hAnsi="Cambria" w:cs="Cambria"/>
      <w:b/>
      <w:bCs/>
      <w:color w:val="4F81BD"/>
      <w:sz w:val="26"/>
      <w:szCs w:val="26"/>
    </w:rPr>
  </w:style>
  <w:style w:type="paragraph" w:styleId="3">
    <w:name w:val="heading 3"/>
    <w:basedOn w:val="a0"/>
    <w:next w:val="a1"/>
    <w:uiPriority w:val="9"/>
    <w:unhideWhenUsed/>
    <w:qFormat/>
    <w:pPr>
      <w:keepNext/>
      <w:numPr>
        <w:ilvl w:val="2"/>
        <w:numId w:val="1"/>
      </w:numPr>
      <w:spacing w:before="120" w:after="120" w:line="240" w:lineRule="auto"/>
      <w:ind w:firstLine="567"/>
      <w:outlineLvl w:val="2"/>
    </w:pPr>
    <w:rPr>
      <w:rFonts w:ascii="Times New Roman" w:hAnsi="Times New Roman"/>
      <w:b/>
      <w:bCs/>
      <w:sz w:val="26"/>
      <w:szCs w:val="26"/>
    </w:rPr>
  </w:style>
  <w:style w:type="paragraph" w:styleId="4">
    <w:name w:val="heading 4"/>
    <w:basedOn w:val="a0"/>
    <w:next w:val="a0"/>
    <w:uiPriority w:val="9"/>
    <w:unhideWhenUsed/>
    <w:qFormat/>
    <w:pPr>
      <w:keepNext/>
      <w:keepLines/>
      <w:numPr>
        <w:ilvl w:val="3"/>
        <w:numId w:val="1"/>
      </w:numPr>
      <w:spacing w:before="200" w:after="0"/>
      <w:outlineLvl w:val="3"/>
    </w:pPr>
    <w:rPr>
      <w:rFonts w:ascii="Cambria" w:hAnsi="Cambria"/>
      <w:b/>
      <w:bCs/>
      <w:i/>
      <w:iCs/>
      <w:color w:val="4F81BD"/>
    </w:rPr>
  </w:style>
  <w:style w:type="paragraph" w:styleId="5">
    <w:name w:val="heading 5"/>
    <w:basedOn w:val="a0"/>
    <w:next w:val="a0"/>
    <w:link w:val="51"/>
    <w:uiPriority w:val="9"/>
    <w:unhideWhenUsed/>
    <w:qFormat/>
    <w:pPr>
      <w:numPr>
        <w:ilvl w:val="4"/>
        <w:numId w:val="1"/>
      </w:numPr>
      <w:spacing w:before="240" w:after="60" w:line="240" w:lineRule="auto"/>
      <w:ind w:firstLine="567"/>
      <w:outlineLvl w:val="4"/>
    </w:pPr>
    <w:rPr>
      <w:b/>
      <w:bCs/>
      <w:i/>
      <w:iCs/>
      <w:sz w:val="26"/>
      <w:szCs w:val="26"/>
    </w:rPr>
  </w:style>
  <w:style w:type="paragraph" w:styleId="6">
    <w:name w:val="heading 6"/>
    <w:basedOn w:val="a0"/>
    <w:next w:val="a0"/>
    <w:uiPriority w:val="9"/>
    <w:semiHidden/>
    <w:unhideWhenUsed/>
    <w:qFormat/>
    <w:pPr>
      <w:numPr>
        <w:ilvl w:val="5"/>
        <w:numId w:val="1"/>
      </w:numPr>
      <w:spacing w:before="240" w:after="60" w:line="240" w:lineRule="auto"/>
      <w:ind w:firstLine="567"/>
      <w:outlineLvl w:val="5"/>
    </w:pPr>
    <w:rPr>
      <w:b/>
      <w:bCs/>
      <w:sz w:val="20"/>
      <w:szCs w:val="20"/>
    </w:rPr>
  </w:style>
  <w:style w:type="paragraph" w:styleId="7">
    <w:name w:val="heading 7"/>
    <w:basedOn w:val="a0"/>
    <w:next w:val="a0"/>
    <w:qFormat/>
    <w:pPr>
      <w:keepNext/>
      <w:keepLines/>
      <w:numPr>
        <w:ilvl w:val="6"/>
        <w:numId w:val="1"/>
      </w:numPr>
      <w:spacing w:before="200" w:after="0"/>
      <w:outlineLvl w:val="6"/>
    </w:pPr>
    <w:rPr>
      <w:rFonts w:ascii="Cambria" w:hAnsi="Cambria"/>
      <w:i/>
      <w:iCs/>
      <w:color w:val="404040"/>
    </w:rPr>
  </w:style>
  <w:style w:type="paragraph" w:styleId="8">
    <w:name w:val="heading 8"/>
    <w:basedOn w:val="a0"/>
    <w:next w:val="a0"/>
    <w:qFormat/>
    <w:pPr>
      <w:numPr>
        <w:ilvl w:val="7"/>
        <w:numId w:val="1"/>
      </w:numPr>
      <w:spacing w:before="240" w:after="60" w:line="240" w:lineRule="auto"/>
      <w:ind w:firstLine="567"/>
      <w:outlineLvl w:val="7"/>
    </w:pPr>
    <w:rPr>
      <w:i/>
      <w:iCs/>
      <w:sz w:val="24"/>
      <w:szCs w:val="24"/>
    </w:rPr>
  </w:style>
  <w:style w:type="paragraph" w:styleId="9">
    <w:name w:val="heading 9"/>
    <w:basedOn w:val="a0"/>
    <w:next w:val="a0"/>
    <w:qFormat/>
    <w:pPr>
      <w:numPr>
        <w:ilvl w:val="8"/>
        <w:numId w:val="1"/>
      </w:numPr>
      <w:spacing w:before="240" w:after="60" w:line="240" w:lineRule="auto"/>
      <w:ind w:firstLine="567"/>
      <w:outlineLvl w:val="8"/>
    </w:pPr>
    <w:rPr>
      <w:rFonts w:ascii="Cambria" w:hAnsi="Cambria" w:cs="Cambria"/>
      <w:sz w:val="20"/>
      <w:szCs w:val="20"/>
    </w:rPr>
  </w:style>
  <w:style w:type="character" w:default="1" w:styleId="a2">
    <w:name w:val="Default Paragraph Font"/>
    <w:uiPriority w:val="1"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WW8Num1z0">
    <w:name w:val="WW8Num1z0"/>
    <w:qFormat/>
    <w:rPr>
      <w:rFonts w:ascii="Symbol" w:hAnsi="Symbol" w:cs="Symbol"/>
    </w:rPr>
  </w:style>
  <w:style w:type="character" w:customStyle="1" w:styleId="WW8Num2z0">
    <w:name w:val="WW8Num2z0"/>
    <w:qFormat/>
    <w:rPr>
      <w:rFonts w:ascii="Cambria" w:eastAsia="MS Mincho;ＭＳ 明朝" w:hAnsi="Cambria" w:cs="Times New Roman"/>
    </w:rPr>
  </w:style>
  <w:style w:type="character" w:customStyle="1" w:styleId="WW8Num2z1">
    <w:name w:val="WW8Num2z1"/>
    <w:qFormat/>
    <w:rPr>
      <w:rFonts w:ascii="Courier New" w:hAnsi="Courier New" w:cs="Courier New"/>
    </w:rPr>
  </w:style>
  <w:style w:type="character" w:customStyle="1" w:styleId="WW8Num2z2">
    <w:name w:val="WW8Num2z2"/>
    <w:qFormat/>
    <w:rPr>
      <w:rFonts w:ascii="Wingdings" w:hAnsi="Wingdings" w:cs="Wingdings"/>
    </w:rPr>
  </w:style>
  <w:style w:type="character" w:customStyle="1" w:styleId="WW8Num2z3">
    <w:name w:val="WW8Num2z3"/>
    <w:qFormat/>
    <w:rPr>
      <w:rFonts w:ascii="Symbol" w:hAnsi="Symbol" w:cs="Symbol"/>
    </w:rPr>
  </w:style>
  <w:style w:type="character" w:customStyle="1" w:styleId="WW8Num3z0">
    <w:name w:val="WW8Num3z0"/>
    <w:qFormat/>
    <w:rPr>
      <w:rFonts w:ascii="Symbol" w:hAnsi="Symbol" w:cs="Symbol"/>
    </w:rPr>
  </w:style>
  <w:style w:type="character" w:customStyle="1" w:styleId="WW8Num3z1">
    <w:name w:val="WW8Num3z1"/>
    <w:qFormat/>
    <w:rPr>
      <w:rFonts w:ascii="Courier New" w:hAnsi="Courier New" w:cs="Courier New"/>
    </w:rPr>
  </w:style>
  <w:style w:type="character" w:customStyle="1" w:styleId="WW8Num3z2">
    <w:name w:val="WW8Num3z2"/>
    <w:qFormat/>
    <w:rPr>
      <w:rFonts w:ascii="Wingdings" w:hAnsi="Wingdings" w:cs="Wingdings"/>
    </w:rPr>
  </w:style>
  <w:style w:type="character" w:customStyle="1" w:styleId="WW8Num4z0">
    <w:name w:val="WW8Num4z0"/>
    <w:qFormat/>
    <w:rPr>
      <w:rFonts w:ascii="Times New Roman" w:eastAsia="MS Mincho;ＭＳ 明朝" w:hAnsi="Times New Roman" w:cs="Times New Roman"/>
      <w:b w:val="0"/>
    </w:rPr>
  </w:style>
  <w:style w:type="character" w:customStyle="1" w:styleId="WW8Num4z1">
    <w:name w:val="WW8Num4z1"/>
    <w:qFormat/>
    <w:rPr>
      <w:rFonts w:ascii="Courier New" w:hAnsi="Courier New" w:cs="Courier New"/>
    </w:rPr>
  </w:style>
  <w:style w:type="character" w:customStyle="1" w:styleId="WW8Num4z2">
    <w:name w:val="WW8Num4z2"/>
    <w:qFormat/>
    <w:rPr>
      <w:rFonts w:ascii="Wingdings" w:hAnsi="Wingdings" w:cs="Wingdings"/>
    </w:rPr>
  </w:style>
  <w:style w:type="character" w:customStyle="1" w:styleId="WW8Num4z3">
    <w:name w:val="WW8Num4z3"/>
    <w:qFormat/>
    <w:rPr>
      <w:rFonts w:ascii="Symbol" w:hAnsi="Symbol" w:cs="Symbol"/>
    </w:rPr>
  </w:style>
  <w:style w:type="character" w:customStyle="1" w:styleId="WW8Num5z0">
    <w:name w:val="WW8Num5z0"/>
    <w:qFormat/>
    <w:rPr>
      <w:rFonts w:ascii="Symbol" w:hAnsi="Symbol" w:cs="Symbol"/>
    </w:rPr>
  </w:style>
  <w:style w:type="character" w:customStyle="1" w:styleId="WW8Num5z1">
    <w:name w:val="WW8Num5z1"/>
    <w:qFormat/>
    <w:rPr>
      <w:rFonts w:ascii="Courier New" w:hAnsi="Courier New" w:cs="Courier New"/>
    </w:rPr>
  </w:style>
  <w:style w:type="character" w:customStyle="1" w:styleId="WW8Num5z2">
    <w:name w:val="WW8Num5z2"/>
    <w:qFormat/>
    <w:rPr>
      <w:rFonts w:ascii="Wingdings" w:hAnsi="Wingdings" w:cs="Wingdings"/>
    </w:rPr>
  </w:style>
  <w:style w:type="character" w:customStyle="1" w:styleId="WW8Num6z0">
    <w:name w:val="WW8Num6z0"/>
    <w:qFormat/>
    <w:rPr>
      <w:rFonts w:ascii="Times New Roman" w:eastAsia="Times New Roman" w:hAnsi="Times New Roman" w:cs="Times New Roman"/>
    </w:rPr>
  </w:style>
  <w:style w:type="character" w:customStyle="1" w:styleId="WW8Num6z1">
    <w:name w:val="WW8Num6z1"/>
    <w:qFormat/>
    <w:rPr>
      <w:rFonts w:ascii="Courier New" w:hAnsi="Courier New" w:cs="Courier New"/>
    </w:rPr>
  </w:style>
  <w:style w:type="character" w:customStyle="1" w:styleId="WW8Num6z2">
    <w:name w:val="WW8Num6z2"/>
    <w:qFormat/>
    <w:rPr>
      <w:rFonts w:ascii="Wingdings" w:hAnsi="Wingdings" w:cs="Wingdings"/>
    </w:rPr>
  </w:style>
  <w:style w:type="character" w:customStyle="1" w:styleId="WW8Num6z3">
    <w:name w:val="WW8Num6z3"/>
    <w:qFormat/>
    <w:rPr>
      <w:rFonts w:ascii="Symbol" w:hAnsi="Symbol" w:cs="Symbol"/>
    </w:rPr>
  </w:style>
  <w:style w:type="character" w:customStyle="1" w:styleId="WW8Num7z0">
    <w:name w:val="WW8Num7z0"/>
    <w:qFormat/>
    <w:rPr>
      <w:rFonts w:ascii="Times New Roman" w:eastAsia="MS Mincho;ＭＳ 明朝" w:hAnsi="Times New Roman" w:cs="Times New Roman"/>
    </w:rPr>
  </w:style>
  <w:style w:type="character" w:customStyle="1" w:styleId="WW8Num7z1">
    <w:name w:val="WW8Num7z1"/>
    <w:qFormat/>
    <w:rPr>
      <w:rFonts w:ascii="Courier New" w:hAnsi="Courier New" w:cs="Courier New"/>
    </w:rPr>
  </w:style>
  <w:style w:type="character" w:customStyle="1" w:styleId="WW8Num7z2">
    <w:name w:val="WW8Num7z2"/>
    <w:qFormat/>
    <w:rPr>
      <w:rFonts w:ascii="Wingdings" w:hAnsi="Wingdings" w:cs="Wingdings"/>
    </w:rPr>
  </w:style>
  <w:style w:type="character" w:customStyle="1" w:styleId="WW8Num7z3">
    <w:name w:val="WW8Num7z3"/>
    <w:qFormat/>
    <w:rPr>
      <w:rFonts w:ascii="Symbol" w:hAnsi="Symbol" w:cs="Symbol"/>
    </w:rPr>
  </w:style>
  <w:style w:type="character" w:customStyle="1" w:styleId="WW8Num8z0">
    <w:name w:val="WW8Num8z0"/>
    <w:qFormat/>
    <w:rPr>
      <w:rFonts w:ascii="Symbol" w:hAnsi="Symbol" w:cs="Symbol"/>
    </w:rPr>
  </w:style>
  <w:style w:type="character" w:customStyle="1" w:styleId="WW8Num8z1">
    <w:name w:val="WW8Num8z1"/>
    <w:qFormat/>
    <w:rPr>
      <w:rFonts w:ascii="Courier New" w:hAnsi="Courier New" w:cs="Courier New"/>
    </w:rPr>
  </w:style>
  <w:style w:type="character" w:customStyle="1" w:styleId="WW8Num8z2">
    <w:name w:val="WW8Num8z2"/>
    <w:qFormat/>
    <w:rPr>
      <w:rFonts w:ascii="Wingdings" w:hAnsi="Wingdings" w:cs="Wingdings"/>
    </w:rPr>
  </w:style>
  <w:style w:type="character" w:customStyle="1" w:styleId="WW8Num9z0">
    <w:name w:val="WW8Num9z0"/>
    <w:qFormat/>
    <w:rPr>
      <w:rFonts w:ascii="Symbol" w:hAnsi="Symbol" w:cs="Symbol"/>
    </w:rPr>
  </w:style>
  <w:style w:type="character" w:customStyle="1" w:styleId="WW8Num9z1">
    <w:name w:val="WW8Num9z1"/>
    <w:qFormat/>
    <w:rPr>
      <w:rFonts w:ascii="Courier New" w:hAnsi="Courier New" w:cs="Courier New"/>
    </w:rPr>
  </w:style>
  <w:style w:type="character" w:customStyle="1" w:styleId="WW8Num9z2">
    <w:name w:val="WW8Num9z2"/>
    <w:qFormat/>
    <w:rPr>
      <w:rFonts w:ascii="Wingdings" w:hAnsi="Wingdings" w:cs="Wingdings"/>
    </w:rPr>
  </w:style>
  <w:style w:type="character" w:customStyle="1" w:styleId="WW8Num10z0">
    <w:name w:val="WW8Num10z0"/>
    <w:qFormat/>
    <w:rPr>
      <w:rFonts w:ascii="Symbol" w:hAnsi="Symbol" w:cs="Symbol"/>
    </w:rPr>
  </w:style>
  <w:style w:type="character" w:customStyle="1" w:styleId="WW8Num10z1">
    <w:name w:val="WW8Num10z1"/>
    <w:qFormat/>
    <w:rPr>
      <w:rFonts w:ascii="Courier New" w:hAnsi="Courier New" w:cs="Courier New"/>
    </w:rPr>
  </w:style>
  <w:style w:type="character" w:customStyle="1" w:styleId="WW8Num10z2">
    <w:name w:val="WW8Num10z2"/>
    <w:qFormat/>
    <w:rPr>
      <w:rFonts w:ascii="Wingdings" w:hAnsi="Wingdings" w:cs="Wingdings"/>
    </w:rPr>
  </w:style>
  <w:style w:type="character" w:customStyle="1" w:styleId="WW8Num11z0">
    <w:name w:val="WW8Num11z0"/>
    <w:qFormat/>
    <w:rPr>
      <w:rFonts w:ascii="Times New Roman" w:eastAsia="Times New Roman" w:hAnsi="Times New Roman" w:cs="Times New Roman"/>
    </w:rPr>
  </w:style>
  <w:style w:type="character" w:customStyle="1" w:styleId="WW8Num11z1">
    <w:name w:val="WW8Num11z1"/>
    <w:qFormat/>
  </w:style>
  <w:style w:type="character" w:customStyle="1" w:styleId="WW8Num12z0">
    <w:name w:val="WW8Num12z0"/>
    <w:qFormat/>
    <w:rPr>
      <w:rFonts w:ascii="Symbol" w:hAnsi="Symbol" w:cs="Symbol"/>
    </w:rPr>
  </w:style>
  <w:style w:type="character" w:customStyle="1" w:styleId="WW8Num12z1">
    <w:name w:val="WW8Num12z1"/>
    <w:qFormat/>
    <w:rPr>
      <w:rFonts w:ascii="Courier New" w:hAnsi="Courier New" w:cs="Courier New"/>
    </w:rPr>
  </w:style>
  <w:style w:type="character" w:customStyle="1" w:styleId="WW8Num12z2">
    <w:name w:val="WW8Num12z2"/>
    <w:qFormat/>
    <w:rPr>
      <w:rFonts w:ascii="Wingdings" w:hAnsi="Wingdings" w:cs="Wingdings"/>
    </w:rPr>
  </w:style>
  <w:style w:type="character" w:customStyle="1" w:styleId="WW8Num13z0">
    <w:name w:val="WW8Num13z0"/>
    <w:qFormat/>
  </w:style>
  <w:style w:type="character" w:customStyle="1" w:styleId="WW8Num13z1">
    <w:name w:val="WW8Num13z1"/>
    <w:qFormat/>
  </w:style>
  <w:style w:type="character" w:customStyle="1" w:styleId="WW8Num13z2">
    <w:name w:val="WW8Num13z2"/>
    <w:qFormat/>
  </w:style>
  <w:style w:type="character" w:customStyle="1" w:styleId="WW8Num13z3">
    <w:name w:val="WW8Num13z3"/>
    <w:qFormat/>
  </w:style>
  <w:style w:type="character" w:customStyle="1" w:styleId="WW8Num13z4">
    <w:name w:val="WW8Num13z4"/>
    <w:qFormat/>
  </w:style>
  <w:style w:type="character" w:customStyle="1" w:styleId="WW8Num13z5">
    <w:name w:val="WW8Num13z5"/>
    <w:qFormat/>
  </w:style>
  <w:style w:type="character" w:customStyle="1" w:styleId="WW8Num13z6">
    <w:name w:val="WW8Num13z6"/>
    <w:qFormat/>
  </w:style>
  <w:style w:type="character" w:customStyle="1" w:styleId="WW8Num13z7">
    <w:name w:val="WW8Num13z7"/>
    <w:qFormat/>
  </w:style>
  <w:style w:type="character" w:customStyle="1" w:styleId="WW8Num13z8">
    <w:name w:val="WW8Num13z8"/>
    <w:qFormat/>
  </w:style>
  <w:style w:type="character" w:customStyle="1" w:styleId="WW8Num14z0">
    <w:name w:val="WW8Num14z0"/>
    <w:qFormat/>
    <w:rPr>
      <w:rFonts w:ascii="Times New Roman" w:eastAsia="MS Mincho;ＭＳ 明朝" w:hAnsi="Times New Roman" w:cs="Times New Roman"/>
    </w:rPr>
  </w:style>
  <w:style w:type="character" w:customStyle="1" w:styleId="WW8Num14z1">
    <w:name w:val="WW8Num14z1"/>
    <w:qFormat/>
    <w:rPr>
      <w:rFonts w:ascii="Courier New" w:hAnsi="Courier New" w:cs="Courier New"/>
    </w:rPr>
  </w:style>
  <w:style w:type="character" w:customStyle="1" w:styleId="WW8Num14z2">
    <w:name w:val="WW8Num14z2"/>
    <w:qFormat/>
    <w:rPr>
      <w:rFonts w:ascii="Wingdings" w:hAnsi="Wingdings" w:cs="Wingdings"/>
    </w:rPr>
  </w:style>
  <w:style w:type="character" w:customStyle="1" w:styleId="WW8Num14z3">
    <w:name w:val="WW8Num14z3"/>
    <w:qFormat/>
    <w:rPr>
      <w:rFonts w:ascii="Symbol" w:hAnsi="Symbol" w:cs="Symbol"/>
    </w:rPr>
  </w:style>
  <w:style w:type="character" w:customStyle="1" w:styleId="WW8Num15z0">
    <w:name w:val="WW8Num15z0"/>
    <w:qFormat/>
    <w:rPr>
      <w:rFonts w:ascii="Times New Roman" w:eastAsia="MS Mincho;ＭＳ 明朝" w:hAnsi="Times New Roman" w:cs="Times New Roman"/>
    </w:rPr>
  </w:style>
  <w:style w:type="character" w:customStyle="1" w:styleId="WW8Num15z1">
    <w:name w:val="WW8Num15z1"/>
    <w:qFormat/>
    <w:rPr>
      <w:rFonts w:ascii="Courier New" w:hAnsi="Courier New" w:cs="Courier New"/>
    </w:rPr>
  </w:style>
  <w:style w:type="character" w:customStyle="1" w:styleId="WW8Num15z2">
    <w:name w:val="WW8Num15z2"/>
    <w:qFormat/>
    <w:rPr>
      <w:rFonts w:ascii="Wingdings" w:hAnsi="Wingdings" w:cs="Wingdings"/>
    </w:rPr>
  </w:style>
  <w:style w:type="character" w:customStyle="1" w:styleId="WW8Num15z3">
    <w:name w:val="WW8Num15z3"/>
    <w:qFormat/>
    <w:rPr>
      <w:rFonts w:ascii="Symbol" w:hAnsi="Symbol" w:cs="Symbol"/>
    </w:rPr>
  </w:style>
  <w:style w:type="character" w:customStyle="1" w:styleId="WW8Num16z0">
    <w:name w:val="WW8Num16z0"/>
    <w:qFormat/>
    <w:rPr>
      <w:rFonts w:ascii="Cambria" w:eastAsia="MS Mincho;ＭＳ 明朝" w:hAnsi="Cambria" w:cs="Times New Roman"/>
    </w:rPr>
  </w:style>
  <w:style w:type="character" w:customStyle="1" w:styleId="WW8Num16z1">
    <w:name w:val="WW8Num16z1"/>
    <w:qFormat/>
    <w:rPr>
      <w:rFonts w:ascii="Courier New" w:hAnsi="Courier New" w:cs="Courier New"/>
    </w:rPr>
  </w:style>
  <w:style w:type="character" w:customStyle="1" w:styleId="WW8Num16z2">
    <w:name w:val="WW8Num16z2"/>
    <w:qFormat/>
    <w:rPr>
      <w:rFonts w:ascii="Wingdings" w:hAnsi="Wingdings" w:cs="Wingdings"/>
    </w:rPr>
  </w:style>
  <w:style w:type="character" w:customStyle="1" w:styleId="WW8Num16z3">
    <w:name w:val="WW8Num16z3"/>
    <w:qFormat/>
    <w:rPr>
      <w:rFonts w:ascii="Symbol" w:hAnsi="Symbol" w:cs="Symbol"/>
    </w:rPr>
  </w:style>
  <w:style w:type="character" w:customStyle="1" w:styleId="WW8Num17z0">
    <w:name w:val="WW8Num17z0"/>
    <w:qFormat/>
    <w:rPr>
      <w:sz w:val="24"/>
      <w:szCs w:val="24"/>
    </w:rPr>
  </w:style>
  <w:style w:type="character" w:customStyle="1" w:styleId="WW8Num17z1">
    <w:name w:val="WW8Num17z1"/>
    <w:qFormat/>
  </w:style>
  <w:style w:type="character" w:customStyle="1" w:styleId="WW8Num17z2">
    <w:name w:val="WW8Num17z2"/>
    <w:qFormat/>
  </w:style>
  <w:style w:type="character" w:customStyle="1" w:styleId="WW8Num17z3">
    <w:name w:val="WW8Num17z3"/>
    <w:qFormat/>
  </w:style>
  <w:style w:type="character" w:customStyle="1" w:styleId="WW8Num17z4">
    <w:name w:val="WW8Num17z4"/>
    <w:qFormat/>
  </w:style>
  <w:style w:type="character" w:customStyle="1" w:styleId="WW8Num17z5">
    <w:name w:val="WW8Num17z5"/>
    <w:qFormat/>
  </w:style>
  <w:style w:type="character" w:customStyle="1" w:styleId="WW8Num17z6">
    <w:name w:val="WW8Num17z6"/>
    <w:qFormat/>
  </w:style>
  <w:style w:type="character" w:customStyle="1" w:styleId="WW8Num17z7">
    <w:name w:val="WW8Num17z7"/>
    <w:qFormat/>
  </w:style>
  <w:style w:type="character" w:customStyle="1" w:styleId="WW8Num17z8">
    <w:name w:val="WW8Num17z8"/>
    <w:qFormat/>
  </w:style>
  <w:style w:type="character" w:customStyle="1" w:styleId="WW8Num18z0">
    <w:name w:val="WW8Num18z0"/>
    <w:qFormat/>
    <w:rPr>
      <w:rFonts w:ascii="Times New Roman" w:hAnsi="Times New Roman" w:cs="Times New Roman"/>
      <w:b w:val="0"/>
      <w:i w:val="0"/>
      <w:sz w:val="24"/>
      <w:szCs w:val="24"/>
    </w:rPr>
  </w:style>
  <w:style w:type="character" w:customStyle="1" w:styleId="WW8Num18z1">
    <w:name w:val="WW8Num18z1"/>
    <w:qFormat/>
    <w:rPr>
      <w:rFonts w:ascii="Courier New" w:hAnsi="Courier New" w:cs="Courier New"/>
    </w:rPr>
  </w:style>
  <w:style w:type="character" w:customStyle="1" w:styleId="WW8Num18z2">
    <w:name w:val="WW8Num18z2"/>
    <w:qFormat/>
    <w:rPr>
      <w:rFonts w:ascii="Wingdings" w:hAnsi="Wingdings" w:cs="Wingdings"/>
    </w:rPr>
  </w:style>
  <w:style w:type="character" w:customStyle="1" w:styleId="WW8Num18z3">
    <w:name w:val="WW8Num18z3"/>
    <w:qFormat/>
    <w:rPr>
      <w:rFonts w:ascii="Symbol" w:hAnsi="Symbol" w:cs="Symbol"/>
    </w:rPr>
  </w:style>
  <w:style w:type="character" w:customStyle="1" w:styleId="WW8Num19z0">
    <w:name w:val="WW8Num19z0"/>
    <w:qFormat/>
    <w:rPr>
      <w:rFonts w:ascii="Times New Roman" w:hAnsi="Times New Roman" w:cs="Times New Roman"/>
    </w:rPr>
  </w:style>
  <w:style w:type="character" w:customStyle="1" w:styleId="WW8Num19z2">
    <w:name w:val="WW8Num19z2"/>
    <w:qFormat/>
    <w:rPr>
      <w:rFonts w:ascii="Symbol" w:hAnsi="Symbol" w:cs="Symbol"/>
    </w:rPr>
  </w:style>
  <w:style w:type="character" w:customStyle="1" w:styleId="WW8Num20z0">
    <w:name w:val="WW8Num20z0"/>
    <w:qFormat/>
    <w:rPr>
      <w:rFonts w:ascii="Times New Roman" w:eastAsia="MS Mincho;ＭＳ 明朝" w:hAnsi="Times New Roman" w:cs="Times New Roman"/>
    </w:rPr>
  </w:style>
  <w:style w:type="character" w:customStyle="1" w:styleId="WW8Num20z1">
    <w:name w:val="WW8Num20z1"/>
    <w:qFormat/>
    <w:rPr>
      <w:rFonts w:ascii="Courier New" w:hAnsi="Courier New" w:cs="Courier New"/>
    </w:rPr>
  </w:style>
  <w:style w:type="character" w:customStyle="1" w:styleId="WW8Num20z2">
    <w:name w:val="WW8Num20z2"/>
    <w:qFormat/>
    <w:rPr>
      <w:rFonts w:ascii="Wingdings" w:hAnsi="Wingdings" w:cs="Wingdings"/>
    </w:rPr>
  </w:style>
  <w:style w:type="character" w:customStyle="1" w:styleId="WW8Num20z3">
    <w:name w:val="WW8Num20z3"/>
    <w:qFormat/>
    <w:rPr>
      <w:rFonts w:ascii="Symbol" w:hAnsi="Symbol" w:cs="Symbol"/>
    </w:rPr>
  </w:style>
  <w:style w:type="character" w:customStyle="1" w:styleId="WW8Num21z0">
    <w:name w:val="WW8Num21z0"/>
    <w:qFormat/>
    <w:rPr>
      <w:rFonts w:ascii="Symbol" w:hAnsi="Symbol" w:cs="Symbol"/>
    </w:rPr>
  </w:style>
  <w:style w:type="character" w:customStyle="1" w:styleId="WW8Num21z1">
    <w:name w:val="WW8Num21z1"/>
    <w:qFormat/>
    <w:rPr>
      <w:rFonts w:ascii="Courier New" w:hAnsi="Courier New" w:cs="Courier New"/>
    </w:rPr>
  </w:style>
  <w:style w:type="character" w:customStyle="1" w:styleId="WW8Num21z2">
    <w:name w:val="WW8Num21z2"/>
    <w:qFormat/>
    <w:rPr>
      <w:rFonts w:ascii="Wingdings" w:hAnsi="Wingdings" w:cs="Wingdings"/>
    </w:rPr>
  </w:style>
  <w:style w:type="character" w:customStyle="1" w:styleId="WW8Num22z0">
    <w:name w:val="WW8Num22z0"/>
    <w:qFormat/>
    <w:rPr>
      <w:rFonts w:ascii="Times New Roman" w:eastAsia="Times New Roman" w:hAnsi="Times New Roman" w:cs="Times New Roman"/>
    </w:rPr>
  </w:style>
  <w:style w:type="character" w:customStyle="1" w:styleId="WW8Num22z1">
    <w:name w:val="WW8Num22z1"/>
    <w:qFormat/>
    <w:rPr>
      <w:rFonts w:ascii="Courier New" w:hAnsi="Courier New" w:cs="Courier New"/>
    </w:rPr>
  </w:style>
  <w:style w:type="character" w:customStyle="1" w:styleId="WW8Num22z2">
    <w:name w:val="WW8Num22z2"/>
    <w:qFormat/>
    <w:rPr>
      <w:rFonts w:ascii="Wingdings" w:hAnsi="Wingdings" w:cs="Wingdings"/>
    </w:rPr>
  </w:style>
  <w:style w:type="character" w:customStyle="1" w:styleId="WW8Num22z3">
    <w:name w:val="WW8Num22z3"/>
    <w:qFormat/>
    <w:rPr>
      <w:rFonts w:ascii="Symbol" w:hAnsi="Symbol" w:cs="Symbol"/>
    </w:rPr>
  </w:style>
  <w:style w:type="character" w:customStyle="1" w:styleId="WW8Num23z0">
    <w:name w:val="WW8Num23z0"/>
    <w:qFormat/>
    <w:rPr>
      <w:rFonts w:ascii="Symbol" w:hAnsi="Symbol" w:cs="Symbol"/>
    </w:rPr>
  </w:style>
  <w:style w:type="character" w:customStyle="1" w:styleId="WW8Num23z1">
    <w:name w:val="WW8Num23z1"/>
    <w:qFormat/>
    <w:rPr>
      <w:rFonts w:ascii="Courier New" w:hAnsi="Courier New" w:cs="Courier New"/>
    </w:rPr>
  </w:style>
  <w:style w:type="character" w:customStyle="1" w:styleId="WW8Num23z2">
    <w:name w:val="WW8Num23z2"/>
    <w:qFormat/>
    <w:rPr>
      <w:rFonts w:ascii="Wingdings" w:hAnsi="Wingdings" w:cs="Wingdings"/>
    </w:rPr>
  </w:style>
  <w:style w:type="character" w:customStyle="1" w:styleId="WW8Num24z0">
    <w:name w:val="WW8Num24z0"/>
    <w:qFormat/>
    <w:rPr>
      <w:rFonts w:ascii="Symbol" w:hAnsi="Symbol" w:cs="Symbol"/>
    </w:rPr>
  </w:style>
  <w:style w:type="character" w:customStyle="1" w:styleId="WW8Num24z1">
    <w:name w:val="WW8Num24z1"/>
    <w:qFormat/>
    <w:rPr>
      <w:rFonts w:ascii="Courier New" w:hAnsi="Courier New" w:cs="Courier New"/>
    </w:rPr>
  </w:style>
  <w:style w:type="character" w:customStyle="1" w:styleId="WW8Num24z2">
    <w:name w:val="WW8Num24z2"/>
    <w:qFormat/>
    <w:rPr>
      <w:rFonts w:ascii="Wingdings" w:hAnsi="Wingdings" w:cs="Wingdings"/>
    </w:rPr>
  </w:style>
  <w:style w:type="character" w:customStyle="1" w:styleId="WW8Num25z0">
    <w:name w:val="WW8Num25z0"/>
    <w:qFormat/>
    <w:rPr>
      <w:rFonts w:ascii="Symbol" w:hAnsi="Symbol" w:cs="Symbol"/>
    </w:rPr>
  </w:style>
  <w:style w:type="character" w:customStyle="1" w:styleId="WW8Num25z1">
    <w:name w:val="WW8Num25z1"/>
    <w:qFormat/>
    <w:rPr>
      <w:rFonts w:ascii="Courier New" w:hAnsi="Courier New" w:cs="Courier New"/>
    </w:rPr>
  </w:style>
  <w:style w:type="character" w:customStyle="1" w:styleId="WW8Num25z2">
    <w:name w:val="WW8Num25z2"/>
    <w:qFormat/>
    <w:rPr>
      <w:rFonts w:ascii="Wingdings" w:hAnsi="Wingdings" w:cs="Wingdings"/>
    </w:rPr>
  </w:style>
  <w:style w:type="character" w:customStyle="1" w:styleId="WW8Num26z0">
    <w:name w:val="WW8Num26z0"/>
    <w:qFormat/>
    <w:rPr>
      <w:rFonts w:ascii="Symbol" w:hAnsi="Symbol" w:cs="Symbol"/>
    </w:rPr>
  </w:style>
  <w:style w:type="character" w:customStyle="1" w:styleId="WW8Num26z1">
    <w:name w:val="WW8Num26z1"/>
    <w:qFormat/>
    <w:rPr>
      <w:rFonts w:ascii="Courier New" w:hAnsi="Courier New" w:cs="Courier New"/>
    </w:rPr>
  </w:style>
  <w:style w:type="character" w:customStyle="1" w:styleId="WW8Num26z2">
    <w:name w:val="WW8Num26z2"/>
    <w:qFormat/>
    <w:rPr>
      <w:rFonts w:ascii="Wingdings" w:hAnsi="Wingdings" w:cs="Wingdings"/>
    </w:rPr>
  </w:style>
  <w:style w:type="character" w:customStyle="1" w:styleId="10">
    <w:name w:val="Заголовок 1 Знак"/>
    <w:qFormat/>
    <w:rPr>
      <w:rFonts w:ascii="Cambria" w:eastAsia="Times New Roman" w:hAnsi="Cambria" w:cs="Times New Roman"/>
      <w:b/>
      <w:bCs/>
      <w:color w:val="365F91"/>
      <w:sz w:val="28"/>
      <w:szCs w:val="28"/>
    </w:rPr>
  </w:style>
  <w:style w:type="character" w:customStyle="1" w:styleId="20">
    <w:name w:val="Заголовок 2 Знак"/>
    <w:qFormat/>
    <w:rPr>
      <w:rFonts w:ascii="Cambria" w:eastAsia="Times New Roman" w:hAnsi="Cambria" w:cs="Times New Roman"/>
      <w:b/>
      <w:bCs/>
      <w:color w:val="4F81BD"/>
      <w:sz w:val="26"/>
      <w:szCs w:val="26"/>
    </w:rPr>
  </w:style>
  <w:style w:type="character" w:customStyle="1" w:styleId="70">
    <w:name w:val="Заголовок 7 Знак"/>
    <w:qFormat/>
    <w:rPr>
      <w:rFonts w:ascii="Cambria" w:eastAsia="Times New Roman" w:hAnsi="Cambria" w:cs="Times New Roman"/>
      <w:i/>
      <w:iCs/>
      <w:color w:val="404040"/>
      <w:sz w:val="22"/>
      <w:szCs w:val="22"/>
    </w:rPr>
  </w:style>
  <w:style w:type="character" w:customStyle="1" w:styleId="12">
    <w:name w:val="1. Название главы Знак"/>
    <w:qFormat/>
    <w:rPr>
      <w:rFonts w:ascii="Times New Roman" w:hAnsi="Times New Roman" w:cs="Times New Roman"/>
      <w:b/>
      <w:caps/>
      <w:color w:val="FF0000"/>
      <w:sz w:val="28"/>
      <w:szCs w:val="28"/>
    </w:rPr>
  </w:style>
  <w:style w:type="character" w:customStyle="1" w:styleId="13">
    <w:name w:val="1. Основной текст Знак"/>
    <w:qFormat/>
    <w:rPr>
      <w:rFonts w:ascii="Times New Roman" w:hAnsi="Times New Roman" w:cs="Times New Roman"/>
      <w:b w:val="0"/>
      <w:caps w:val="0"/>
      <w:smallCaps w:val="0"/>
      <w:sz w:val="28"/>
      <w:szCs w:val="28"/>
    </w:rPr>
  </w:style>
  <w:style w:type="character" w:customStyle="1" w:styleId="14">
    <w:name w:val="1. Подзаголовок Знак"/>
    <w:qFormat/>
    <w:rPr>
      <w:rFonts w:ascii="Times New Roman" w:hAnsi="Times New Roman" w:cs="Times New Roman"/>
      <w:b/>
      <w:caps w:val="0"/>
      <w:smallCaps w:val="0"/>
      <w:sz w:val="28"/>
      <w:szCs w:val="28"/>
    </w:rPr>
  </w:style>
  <w:style w:type="character" w:customStyle="1" w:styleId="a5">
    <w:name w:val="Подзаголовок Знак"/>
    <w:qFormat/>
    <w:rPr>
      <w:rFonts w:ascii="Cambria" w:eastAsia="Times New Roman" w:hAnsi="Cambria" w:cs="Times New Roman"/>
      <w:i/>
      <w:iCs/>
      <w:color w:val="4F81BD"/>
      <w:spacing w:val="15"/>
      <w:sz w:val="24"/>
      <w:szCs w:val="24"/>
    </w:rPr>
  </w:style>
  <w:style w:type="character" w:styleId="a6">
    <w:name w:val="Subtle Emphasis"/>
    <w:qFormat/>
    <w:rPr>
      <w:i/>
      <w:iCs/>
      <w:color w:val="808080"/>
    </w:rPr>
  </w:style>
  <w:style w:type="character" w:customStyle="1" w:styleId="a7">
    <w:name w:val="Верхний колонтитул Знак"/>
    <w:basedOn w:val="a2"/>
    <w:qFormat/>
  </w:style>
  <w:style w:type="character" w:customStyle="1" w:styleId="a8">
    <w:name w:val="Нижний колонтитул Знак"/>
    <w:basedOn w:val="a2"/>
    <w:uiPriority w:val="99"/>
    <w:qFormat/>
  </w:style>
  <w:style w:type="character" w:customStyle="1" w:styleId="a9">
    <w:name w:val="Без интервала Знак"/>
    <w:uiPriority w:val="1"/>
    <w:qFormat/>
    <w:rPr>
      <w:sz w:val="22"/>
      <w:szCs w:val="22"/>
      <w:lang w:val="ru-RU" w:bidi="ar-SA"/>
    </w:rPr>
  </w:style>
  <w:style w:type="character" w:customStyle="1" w:styleId="aa">
    <w:name w:val="Текст концевой сноски Знак"/>
    <w:qFormat/>
    <w:rPr>
      <w:sz w:val="20"/>
      <w:szCs w:val="20"/>
    </w:rPr>
  </w:style>
  <w:style w:type="character" w:customStyle="1" w:styleId="EndnoteCharacters">
    <w:name w:val="Endnote Characters"/>
    <w:qFormat/>
    <w:rPr>
      <w:vertAlign w:val="superscript"/>
    </w:rPr>
  </w:style>
  <w:style w:type="character" w:styleId="ab">
    <w:name w:val="Placeholder Text"/>
    <w:qFormat/>
    <w:rPr>
      <w:color w:val="808080"/>
    </w:rPr>
  </w:style>
  <w:style w:type="character" w:customStyle="1" w:styleId="ac">
    <w:name w:val="Текст выноски Знак"/>
    <w:qFormat/>
    <w:rPr>
      <w:rFonts w:ascii="Tahoma" w:hAnsi="Tahoma" w:cs="Tahoma"/>
      <w:sz w:val="16"/>
      <w:szCs w:val="16"/>
    </w:rPr>
  </w:style>
  <w:style w:type="character" w:customStyle="1" w:styleId="InternetLink">
    <w:name w:val="Internet Link"/>
    <w:rPr>
      <w:color w:val="0000FF"/>
      <w:u w:val="single"/>
    </w:rPr>
  </w:style>
  <w:style w:type="character" w:styleId="ad">
    <w:name w:val="page number"/>
    <w:basedOn w:val="a2"/>
  </w:style>
  <w:style w:type="character" w:customStyle="1" w:styleId="ae">
    <w:name w:val="Текст сноски Знак"/>
    <w:qFormat/>
    <w:rPr>
      <w:rFonts w:ascii="Times New Roman" w:eastAsia="Times New Roman" w:hAnsi="Times New Roman" w:cs="Times New Roman"/>
      <w:sz w:val="20"/>
      <w:szCs w:val="20"/>
    </w:rPr>
  </w:style>
  <w:style w:type="character" w:customStyle="1" w:styleId="22">
    <w:name w:val="Основной текст с отступом 2 Знак"/>
    <w:qFormat/>
    <w:rPr>
      <w:rFonts w:ascii="Times New Roman" w:eastAsia="Times New Roman" w:hAnsi="Times New Roman" w:cs="Times New Roman"/>
      <w:b/>
      <w:bCs/>
      <w:sz w:val="24"/>
      <w:szCs w:val="20"/>
    </w:rPr>
  </w:style>
  <w:style w:type="character" w:customStyle="1" w:styleId="link">
    <w:name w:val="! link ! Знак"/>
    <w:qFormat/>
    <w:rPr>
      <w:i/>
      <w:color w:val="008000"/>
      <w:sz w:val="28"/>
      <w:szCs w:val="16"/>
      <w:u w:val="single"/>
      <w:lang w:val="ru-RU" w:bidi="ar-SA"/>
    </w:rPr>
  </w:style>
  <w:style w:type="character" w:customStyle="1" w:styleId="FootnoteCharacters">
    <w:name w:val="Footnote Characters"/>
    <w:qFormat/>
    <w:rPr>
      <w:vertAlign w:val="superscript"/>
    </w:rPr>
  </w:style>
  <w:style w:type="character" w:customStyle="1" w:styleId="B">
    <w:name w:val="! B ! Знак"/>
    <w:qFormat/>
    <w:rPr>
      <w:b/>
      <w:color w:val="000000"/>
      <w:sz w:val="28"/>
      <w:szCs w:val="16"/>
      <w:lang w:val="ru-RU" w:bidi="ar-SA"/>
    </w:rPr>
  </w:style>
  <w:style w:type="character" w:customStyle="1" w:styleId="VisitedInternetLink">
    <w:name w:val="Visited Internet Link"/>
    <w:rPr>
      <w:color w:val="800080"/>
      <w:u w:val="single"/>
    </w:rPr>
  </w:style>
  <w:style w:type="character" w:customStyle="1" w:styleId="110">
    <w:name w:val="1.Таблица 1 Знак"/>
    <w:qFormat/>
    <w:rPr>
      <w:rFonts w:ascii="Times New Roman" w:hAnsi="Times New Roman" w:cs="Times New Roman"/>
      <w:b w:val="0"/>
      <w:caps w:val="0"/>
      <w:smallCaps w:val="0"/>
      <w:sz w:val="24"/>
      <w:szCs w:val="24"/>
      <w:lang w:bidi="he-IL"/>
    </w:rPr>
  </w:style>
  <w:style w:type="character" w:customStyle="1" w:styleId="text">
    <w:name w:val="text"/>
    <w:basedOn w:val="a2"/>
    <w:qFormat/>
  </w:style>
  <w:style w:type="character" w:styleId="af">
    <w:name w:val="Emphasis"/>
    <w:qFormat/>
    <w:rPr>
      <w:i/>
      <w:iCs/>
    </w:rPr>
  </w:style>
  <w:style w:type="character" w:customStyle="1" w:styleId="HTML">
    <w:name w:val="Стандартный HTML Знак"/>
    <w:qFormat/>
    <w:rPr>
      <w:rFonts w:ascii="Courier New" w:hAnsi="Courier New" w:cs="Courier New"/>
    </w:rPr>
  </w:style>
  <w:style w:type="character" w:customStyle="1" w:styleId="StrongEmphasis">
    <w:name w:val="Strong Emphasis"/>
    <w:qFormat/>
    <w:rPr>
      <w:b/>
      <w:bCs/>
    </w:rPr>
  </w:style>
  <w:style w:type="character" w:customStyle="1" w:styleId="23">
    <w:name w:val="Техчасть2 Знак"/>
    <w:basedOn w:val="a2"/>
    <w:qFormat/>
  </w:style>
  <w:style w:type="character" w:customStyle="1" w:styleId="30">
    <w:name w:val="Основной текст с отступом 3 Знак"/>
    <w:qFormat/>
    <w:rPr>
      <w:rFonts w:ascii="Times New Roman" w:hAnsi="Times New Roman" w:cs="Times New Roman"/>
      <w:sz w:val="16"/>
      <w:szCs w:val="16"/>
    </w:rPr>
  </w:style>
  <w:style w:type="character" w:customStyle="1" w:styleId="z-">
    <w:name w:val="z-Начало формы Знак"/>
    <w:qFormat/>
    <w:rPr>
      <w:rFonts w:ascii="Arial" w:hAnsi="Arial" w:cs="Arial"/>
      <w:vanish/>
      <w:sz w:val="16"/>
      <w:szCs w:val="16"/>
    </w:rPr>
  </w:style>
  <w:style w:type="character" w:customStyle="1" w:styleId="dotted1">
    <w:name w:val="dotted1"/>
    <w:qFormat/>
    <w:rPr>
      <w:vanish w:val="0"/>
    </w:rPr>
  </w:style>
  <w:style w:type="character" w:customStyle="1" w:styleId="WW8Num2z4">
    <w:name w:val="WW8Num2z4"/>
    <w:qFormat/>
  </w:style>
  <w:style w:type="character" w:customStyle="1" w:styleId="WW8Num2z5">
    <w:name w:val="WW8Num2z5"/>
    <w:qFormat/>
  </w:style>
  <w:style w:type="character" w:customStyle="1" w:styleId="40">
    <w:name w:val="Заголовок 4 Знак"/>
    <w:qFormat/>
    <w:rPr>
      <w:rFonts w:ascii="Cambria" w:eastAsia="Times New Roman" w:hAnsi="Cambria" w:cs="Times New Roman"/>
      <w:b/>
      <w:bCs/>
      <w:i/>
      <w:iCs/>
      <w:color w:val="4F81BD"/>
      <w:sz w:val="22"/>
      <w:szCs w:val="22"/>
    </w:rPr>
  </w:style>
  <w:style w:type="character" w:customStyle="1" w:styleId="31">
    <w:name w:val="Заголовок 3 Знак"/>
    <w:qFormat/>
    <w:rPr>
      <w:rFonts w:ascii="Times New Roman" w:hAnsi="Times New Roman" w:cs="Times New Roman"/>
      <w:b/>
      <w:bCs/>
      <w:sz w:val="26"/>
      <w:szCs w:val="26"/>
    </w:rPr>
  </w:style>
  <w:style w:type="character" w:customStyle="1" w:styleId="50">
    <w:name w:val="Заголовок 5 Знак"/>
    <w:qFormat/>
    <w:rPr>
      <w:b/>
      <w:bCs/>
      <w:i/>
      <w:iCs/>
      <w:sz w:val="26"/>
      <w:szCs w:val="26"/>
    </w:rPr>
  </w:style>
  <w:style w:type="character" w:customStyle="1" w:styleId="60">
    <w:name w:val="Заголовок 6 Знак"/>
    <w:qFormat/>
    <w:rPr>
      <w:b/>
      <w:bCs/>
    </w:rPr>
  </w:style>
  <w:style w:type="character" w:customStyle="1" w:styleId="80">
    <w:name w:val="Заголовок 8 Знак"/>
    <w:qFormat/>
    <w:rPr>
      <w:i/>
      <w:iCs/>
      <w:sz w:val="24"/>
      <w:szCs w:val="24"/>
    </w:rPr>
  </w:style>
  <w:style w:type="character" w:customStyle="1" w:styleId="90">
    <w:name w:val="Заголовок 9 Знак"/>
    <w:qFormat/>
    <w:rPr>
      <w:rFonts w:ascii="Cambria" w:hAnsi="Cambria" w:cs="Cambria"/>
    </w:rPr>
  </w:style>
  <w:style w:type="character" w:customStyle="1" w:styleId="af0">
    <w:name w:val="Абзац Знак"/>
    <w:qFormat/>
    <w:rPr>
      <w:sz w:val="24"/>
      <w:szCs w:val="24"/>
      <w:lang w:val="ru-RU" w:bidi="ar-SA"/>
    </w:rPr>
  </w:style>
  <w:style w:type="character" w:customStyle="1" w:styleId="af1">
    <w:name w:val="Текст примечания Знак"/>
    <w:qFormat/>
    <w:rPr>
      <w:rFonts w:ascii="Cambria" w:eastAsia="MS Mincho;ＭＳ 明朝" w:hAnsi="Cambria" w:cs="Cambria"/>
      <w:sz w:val="24"/>
      <w:szCs w:val="24"/>
    </w:rPr>
  </w:style>
  <w:style w:type="character" w:customStyle="1" w:styleId="af2">
    <w:name w:val="Текст комментария Знак"/>
    <w:qFormat/>
    <w:rPr>
      <w:rFonts w:ascii="Cambria" w:eastAsia="MS Mincho;ＭＳ 明朝" w:hAnsi="Cambria" w:cs="Cambria"/>
      <w:sz w:val="24"/>
      <w:szCs w:val="24"/>
      <w:lang w:val="ru-RU" w:bidi="ar-SA"/>
    </w:rPr>
  </w:style>
  <w:style w:type="character" w:customStyle="1" w:styleId="af3">
    <w:name w:val="Тема примечания Знак"/>
    <w:qFormat/>
    <w:rPr>
      <w:rFonts w:ascii="Cambria" w:eastAsia="MS Mincho;ＭＳ 明朝" w:hAnsi="Cambria" w:cs="Cambria"/>
      <w:b/>
      <w:bCs/>
      <w:sz w:val="24"/>
      <w:szCs w:val="24"/>
    </w:rPr>
  </w:style>
  <w:style w:type="character" w:customStyle="1" w:styleId="af4">
    <w:name w:val="Список Знак"/>
    <w:qFormat/>
    <w:rPr>
      <w:sz w:val="24"/>
      <w:szCs w:val="24"/>
      <w:lang w:bidi="ar-SA"/>
    </w:rPr>
  </w:style>
  <w:style w:type="character" w:customStyle="1" w:styleId="af5">
    <w:name w:val="Ячейка таблицы Знак"/>
    <w:qFormat/>
    <w:rPr>
      <w:rFonts w:ascii="Arial" w:hAnsi="Arial" w:cs="Arial"/>
      <w:szCs w:val="32"/>
      <w:lang w:val="ru-RU" w:bidi="ar-SA"/>
    </w:rPr>
  </w:style>
  <w:style w:type="character" w:customStyle="1" w:styleId="af6">
    <w:name w:val="Схема документа Знак"/>
    <w:qFormat/>
    <w:rPr>
      <w:rFonts w:ascii="Lucida Grande CY;Arial" w:eastAsia="MS Mincho;ＭＳ 明朝" w:hAnsi="Lucida Grande CY;Arial" w:cs="Lucida Grande CY;Arial"/>
      <w:sz w:val="24"/>
      <w:szCs w:val="24"/>
    </w:rPr>
  </w:style>
  <w:style w:type="character" w:styleId="af7">
    <w:name w:val="annotation reference"/>
    <w:qFormat/>
    <w:rPr>
      <w:sz w:val="18"/>
      <w:szCs w:val="18"/>
    </w:rPr>
  </w:style>
  <w:style w:type="character" w:customStyle="1" w:styleId="af8">
    <w:name w:val="Стиль пункта схемы Знак"/>
    <w:qFormat/>
    <w:rPr>
      <w:sz w:val="28"/>
      <w:szCs w:val="28"/>
    </w:rPr>
  </w:style>
  <w:style w:type="character" w:styleId="af9">
    <w:name w:val="Intense Reference"/>
    <w:qFormat/>
    <w:rPr>
      <w:b/>
      <w:sz w:val="24"/>
      <w:u w:val="single"/>
    </w:rPr>
  </w:style>
  <w:style w:type="character" w:customStyle="1" w:styleId="FontStyle11">
    <w:name w:val="Font Style11"/>
    <w:qFormat/>
    <w:rPr>
      <w:rFonts w:ascii="Times New Roman" w:hAnsi="Times New Roman" w:cs="Times New Roman"/>
      <w:sz w:val="22"/>
      <w:szCs w:val="22"/>
    </w:rPr>
  </w:style>
  <w:style w:type="character" w:customStyle="1" w:styleId="FontStyle13">
    <w:name w:val="Font Style13"/>
    <w:qFormat/>
    <w:rPr>
      <w:rFonts w:ascii="Times New Roman" w:hAnsi="Times New Roman" w:cs="Times New Roman"/>
      <w:sz w:val="22"/>
      <w:szCs w:val="22"/>
    </w:rPr>
  </w:style>
  <w:style w:type="character" w:customStyle="1" w:styleId="FontStyle12">
    <w:name w:val="Font Style12"/>
    <w:qFormat/>
    <w:rPr>
      <w:rFonts w:ascii="Times New Roman" w:hAnsi="Times New Roman" w:cs="Times New Roman"/>
      <w:sz w:val="22"/>
      <w:szCs w:val="22"/>
    </w:rPr>
  </w:style>
  <w:style w:type="character" w:customStyle="1" w:styleId="IndexLink">
    <w:name w:val="Index Link"/>
    <w:qFormat/>
  </w:style>
  <w:style w:type="paragraph" w:customStyle="1" w:styleId="Heading">
    <w:name w:val="Heading"/>
    <w:basedOn w:val="a0"/>
    <w:next w:val="afa"/>
    <w:qFormat/>
    <w:pPr>
      <w:keepNext/>
      <w:spacing w:before="240" w:after="120"/>
    </w:pPr>
    <w:rPr>
      <w:rFonts w:ascii="Arial" w:eastAsia="DejaVu Sans" w:hAnsi="Arial" w:cs="DejaVu Sans"/>
      <w:sz w:val="28"/>
      <w:szCs w:val="28"/>
    </w:rPr>
  </w:style>
  <w:style w:type="paragraph" w:styleId="afa">
    <w:name w:val="Body Text"/>
    <w:basedOn w:val="a0"/>
    <w:pPr>
      <w:spacing w:after="140"/>
    </w:pPr>
  </w:style>
  <w:style w:type="paragraph" w:styleId="a">
    <w:name w:val="List"/>
    <w:basedOn w:val="a0"/>
    <w:pPr>
      <w:numPr>
        <w:numId w:val="3"/>
      </w:numPr>
      <w:spacing w:after="60" w:line="240" w:lineRule="auto"/>
      <w:jc w:val="both"/>
    </w:pPr>
    <w:rPr>
      <w:rFonts w:ascii="Times New Roman" w:hAnsi="Times New Roman"/>
      <w:sz w:val="24"/>
      <w:szCs w:val="24"/>
    </w:rPr>
  </w:style>
  <w:style w:type="paragraph" w:styleId="afb">
    <w:name w:val="caption"/>
    <w:basedOn w:val="a0"/>
    <w:qFormat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Index">
    <w:name w:val="Index"/>
    <w:basedOn w:val="a0"/>
    <w:qFormat/>
    <w:pPr>
      <w:suppressLineNumbers/>
    </w:pPr>
  </w:style>
  <w:style w:type="paragraph" w:customStyle="1" w:styleId="15">
    <w:name w:val="1. Название главы"/>
    <w:link w:val="111"/>
    <w:qFormat/>
    <w:pPr>
      <w:pageBreakBefore/>
      <w:spacing w:line="360" w:lineRule="auto"/>
      <w:jc w:val="both"/>
    </w:pPr>
    <w:rPr>
      <w:rFonts w:eastAsia="Times New Roman" w:cs="Times New Roman"/>
      <w:b/>
      <w:caps/>
      <w:color w:val="FF0000"/>
      <w:sz w:val="28"/>
      <w:szCs w:val="28"/>
      <w:lang w:val="ru-RU" w:bidi="ar-SA"/>
    </w:rPr>
  </w:style>
  <w:style w:type="paragraph" w:customStyle="1" w:styleId="16">
    <w:name w:val="1. Подзаголовок"/>
    <w:next w:val="17"/>
    <w:qFormat/>
    <w:pPr>
      <w:spacing w:before="200" w:after="200" w:line="360" w:lineRule="auto"/>
      <w:ind w:firstLine="709"/>
      <w:jc w:val="both"/>
    </w:pPr>
    <w:rPr>
      <w:rFonts w:eastAsia="Times New Roman" w:cs="Times New Roman"/>
      <w:b/>
      <w:sz w:val="28"/>
      <w:szCs w:val="28"/>
      <w:lang w:val="ru-RU" w:bidi="ar-SA"/>
    </w:rPr>
  </w:style>
  <w:style w:type="paragraph" w:customStyle="1" w:styleId="17">
    <w:name w:val="1. Основной текст"/>
    <w:qFormat/>
    <w:pPr>
      <w:spacing w:line="360" w:lineRule="auto"/>
      <w:ind w:firstLine="709"/>
      <w:jc w:val="both"/>
    </w:pPr>
    <w:rPr>
      <w:rFonts w:eastAsia="Times New Roman" w:cs="Times New Roman"/>
      <w:sz w:val="28"/>
      <w:szCs w:val="28"/>
      <w:lang w:val="ru-RU" w:bidi="ar-SA"/>
    </w:rPr>
  </w:style>
  <w:style w:type="paragraph" w:styleId="afc">
    <w:name w:val="Subtitle"/>
    <w:basedOn w:val="a0"/>
    <w:next w:val="a0"/>
    <w:uiPriority w:val="11"/>
    <w:qFormat/>
    <w:rPr>
      <w:rFonts w:ascii="Cambria" w:hAnsi="Cambria" w:cs="Cambria"/>
      <w:i/>
      <w:iCs/>
      <w:color w:val="4F81BD"/>
      <w:spacing w:val="15"/>
      <w:sz w:val="24"/>
      <w:szCs w:val="24"/>
    </w:rPr>
  </w:style>
  <w:style w:type="paragraph" w:styleId="afd">
    <w:name w:val="header"/>
    <w:basedOn w:val="a0"/>
    <w:pPr>
      <w:spacing w:after="0" w:line="240" w:lineRule="auto"/>
    </w:pPr>
  </w:style>
  <w:style w:type="paragraph" w:styleId="afe">
    <w:name w:val="footer"/>
    <w:basedOn w:val="a0"/>
    <w:uiPriority w:val="99"/>
    <w:pPr>
      <w:spacing w:after="0" w:line="240" w:lineRule="auto"/>
    </w:pPr>
  </w:style>
  <w:style w:type="paragraph" w:styleId="aff">
    <w:name w:val="No Spacing"/>
    <w:uiPriority w:val="1"/>
    <w:qFormat/>
    <w:rPr>
      <w:rFonts w:ascii="Calibri" w:eastAsia="Times New Roman" w:hAnsi="Calibri" w:cs="Times New Roman"/>
      <w:sz w:val="22"/>
      <w:szCs w:val="22"/>
      <w:lang w:val="ru-RU" w:bidi="ar-SA"/>
    </w:rPr>
  </w:style>
  <w:style w:type="paragraph" w:styleId="aff0">
    <w:name w:val="endnote text"/>
    <w:basedOn w:val="a0"/>
    <w:pPr>
      <w:spacing w:after="0" w:line="240" w:lineRule="auto"/>
    </w:pPr>
    <w:rPr>
      <w:sz w:val="20"/>
      <w:szCs w:val="20"/>
    </w:rPr>
  </w:style>
  <w:style w:type="paragraph" w:styleId="aff1">
    <w:name w:val="Balloon Text"/>
    <w:basedOn w:val="a0"/>
    <w:qFormat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aff2">
    <w:name w:val="TOC Heading"/>
    <w:basedOn w:val="1"/>
    <w:next w:val="a0"/>
    <w:uiPriority w:val="39"/>
    <w:qFormat/>
    <w:pPr>
      <w:numPr>
        <w:numId w:val="0"/>
      </w:numPr>
    </w:pPr>
  </w:style>
  <w:style w:type="paragraph" w:styleId="24">
    <w:name w:val="toc 2"/>
    <w:basedOn w:val="a0"/>
    <w:next w:val="a0"/>
    <w:uiPriority w:val="39"/>
    <w:pPr>
      <w:spacing w:after="100"/>
      <w:ind w:left="220"/>
    </w:pPr>
  </w:style>
  <w:style w:type="paragraph" w:styleId="18">
    <w:name w:val="toc 1"/>
    <w:basedOn w:val="a0"/>
    <w:next w:val="a0"/>
    <w:uiPriority w:val="39"/>
    <w:pPr>
      <w:spacing w:after="0"/>
      <w:jc w:val="both"/>
    </w:pPr>
  </w:style>
  <w:style w:type="paragraph" w:styleId="32">
    <w:name w:val="toc 3"/>
    <w:basedOn w:val="a0"/>
    <w:next w:val="a0"/>
    <w:uiPriority w:val="39"/>
    <w:pPr>
      <w:spacing w:after="100"/>
      <w:ind w:left="440"/>
    </w:pPr>
  </w:style>
  <w:style w:type="paragraph" w:styleId="aff3">
    <w:name w:val="footnote text"/>
    <w:basedOn w:val="a0"/>
    <w:pPr>
      <w:spacing w:after="0" w:line="240" w:lineRule="auto"/>
    </w:pPr>
    <w:rPr>
      <w:rFonts w:ascii="Times New Roman" w:hAnsi="Times New Roman"/>
      <w:sz w:val="20"/>
      <w:szCs w:val="20"/>
    </w:rPr>
  </w:style>
  <w:style w:type="paragraph" w:styleId="25">
    <w:name w:val="Body Text Indent 2"/>
    <w:basedOn w:val="a0"/>
    <w:qFormat/>
    <w:pPr>
      <w:spacing w:after="0" w:line="240" w:lineRule="auto"/>
      <w:ind w:firstLine="709"/>
      <w:jc w:val="both"/>
    </w:pPr>
    <w:rPr>
      <w:rFonts w:ascii="Times New Roman" w:hAnsi="Times New Roman"/>
      <w:b/>
      <w:bCs/>
      <w:sz w:val="24"/>
      <w:szCs w:val="20"/>
    </w:rPr>
  </w:style>
  <w:style w:type="paragraph" w:customStyle="1" w:styleId="19">
    <w:name w:val="1"/>
    <w:basedOn w:val="a0"/>
    <w:qFormat/>
    <w:pPr>
      <w:shd w:val="clear" w:color="auto" w:fill="FFFFFF"/>
      <w:autoSpaceDE w:val="0"/>
      <w:spacing w:after="0" w:line="360" w:lineRule="auto"/>
      <w:ind w:firstLine="567"/>
      <w:jc w:val="both"/>
    </w:pPr>
    <w:rPr>
      <w:rFonts w:ascii="Times New Roman" w:hAnsi="Times New Roman" w:cs="Tahoma"/>
      <w:color w:val="000000"/>
      <w:sz w:val="24"/>
      <w:szCs w:val="24"/>
    </w:rPr>
  </w:style>
  <w:style w:type="paragraph" w:customStyle="1" w:styleId="aff4">
    <w:name w:val="Стиль"/>
    <w:qFormat/>
    <w:pPr>
      <w:widowControl w:val="0"/>
      <w:autoSpaceDE w:val="0"/>
    </w:pPr>
    <w:rPr>
      <w:rFonts w:eastAsia="Times New Roman" w:cs="Times New Roman"/>
      <w:lang w:val="ru-RU" w:bidi="ar-SA"/>
    </w:rPr>
  </w:style>
  <w:style w:type="paragraph" w:styleId="aff5">
    <w:name w:val="Normal (Web)"/>
    <w:basedOn w:val="a0"/>
    <w:qFormat/>
    <w:pPr>
      <w:spacing w:before="35" w:after="35" w:line="240" w:lineRule="auto"/>
    </w:pPr>
    <w:rPr>
      <w:rFonts w:ascii="Arial" w:hAnsi="Arial" w:cs="Arial"/>
      <w:sz w:val="21"/>
      <w:szCs w:val="21"/>
    </w:rPr>
  </w:style>
  <w:style w:type="paragraph" w:customStyle="1" w:styleId="112">
    <w:name w:val="1.Таблица 1"/>
    <w:basedOn w:val="17"/>
    <w:qFormat/>
    <w:pPr>
      <w:spacing w:line="240" w:lineRule="auto"/>
      <w:jc w:val="right"/>
    </w:pPr>
    <w:rPr>
      <w:b/>
      <w:sz w:val="24"/>
      <w:szCs w:val="24"/>
      <w:lang w:bidi="he-IL"/>
    </w:rPr>
  </w:style>
  <w:style w:type="paragraph" w:customStyle="1" w:styleId="ConsNormal">
    <w:name w:val="ConsNormal"/>
    <w:qFormat/>
    <w:pPr>
      <w:widowControl w:val="0"/>
      <w:autoSpaceDE w:val="0"/>
      <w:ind w:firstLine="720"/>
    </w:pPr>
    <w:rPr>
      <w:rFonts w:ascii="Arial" w:eastAsia="Times New Roman" w:hAnsi="Arial" w:cs="Arial"/>
      <w:sz w:val="20"/>
      <w:szCs w:val="20"/>
      <w:lang w:val="ru-RU" w:bidi="ar-SA"/>
    </w:rPr>
  </w:style>
  <w:style w:type="paragraph" w:styleId="aff6">
    <w:name w:val="List Paragraph"/>
    <w:basedOn w:val="a0"/>
    <w:qFormat/>
    <w:pPr>
      <w:ind w:left="720"/>
      <w:contextualSpacing/>
    </w:pPr>
  </w:style>
  <w:style w:type="paragraph" w:customStyle="1" w:styleId="1a">
    <w:name w:val="1.Рисунок"/>
    <w:qFormat/>
    <w:pPr>
      <w:spacing w:line="360" w:lineRule="auto"/>
      <w:jc w:val="center"/>
    </w:pPr>
    <w:rPr>
      <w:rFonts w:eastAsia="Times New Roman" w:cs="Times New Roman"/>
      <w:sz w:val="28"/>
      <w:szCs w:val="28"/>
      <w:lang w:val="ru-RU" w:bidi="ar-SA"/>
    </w:rPr>
  </w:style>
  <w:style w:type="paragraph" w:customStyle="1" w:styleId="1b">
    <w:name w:val="1 Таблица"/>
    <w:qFormat/>
    <w:pPr>
      <w:jc w:val="center"/>
    </w:pPr>
    <w:rPr>
      <w:rFonts w:eastAsia="Times New Roman" w:cs="Times New Roman"/>
      <w:sz w:val="28"/>
      <w:szCs w:val="28"/>
      <w:lang w:val="ru-RU" w:bidi="ar-SA"/>
    </w:rPr>
  </w:style>
  <w:style w:type="paragraph" w:customStyle="1" w:styleId="1c">
    <w:name w:val="1.Таблица_Название"/>
    <w:qFormat/>
    <w:pPr>
      <w:jc w:val="right"/>
    </w:pPr>
    <w:rPr>
      <w:rFonts w:eastAsia="Times New Roman" w:cs="Times New Roman"/>
      <w:i/>
      <w:sz w:val="28"/>
      <w:szCs w:val="28"/>
      <w:lang w:val="ru-RU" w:bidi="ar-SA"/>
    </w:rPr>
  </w:style>
  <w:style w:type="paragraph" w:customStyle="1" w:styleId="1d">
    <w:name w:val="1Интервал"/>
    <w:qFormat/>
    <w:rPr>
      <w:rFonts w:eastAsia="Times New Roman" w:cs="Times New Roman"/>
      <w:b/>
      <w:sz w:val="2"/>
      <w:szCs w:val="28"/>
      <w:lang w:val="ru-RU" w:bidi="ar-SA"/>
    </w:rPr>
  </w:style>
  <w:style w:type="paragraph" w:styleId="HTML0">
    <w:name w:val="HTML Preformatted"/>
    <w:basedOn w:val="a0"/>
    <w:qFormat/>
    <w:pPr>
      <w:spacing w:after="0" w:line="240" w:lineRule="auto"/>
    </w:pPr>
    <w:rPr>
      <w:rFonts w:ascii="Courier New" w:hAnsi="Courier New" w:cs="Courier New"/>
      <w:sz w:val="20"/>
      <w:szCs w:val="20"/>
    </w:rPr>
  </w:style>
  <w:style w:type="paragraph" w:customStyle="1" w:styleId="u">
    <w:name w:val="u"/>
    <w:basedOn w:val="a0"/>
    <w:qFormat/>
    <w:pPr>
      <w:spacing w:before="280" w:after="280" w:line="240" w:lineRule="auto"/>
    </w:pPr>
    <w:rPr>
      <w:rFonts w:ascii="Times New Roman" w:hAnsi="Times New Roman"/>
      <w:sz w:val="24"/>
      <w:szCs w:val="24"/>
    </w:rPr>
  </w:style>
  <w:style w:type="paragraph" w:customStyle="1" w:styleId="ConsPlusNonformat">
    <w:name w:val="ConsPlusNonformat"/>
    <w:qFormat/>
    <w:pPr>
      <w:autoSpaceDE w:val="0"/>
    </w:pPr>
    <w:rPr>
      <w:rFonts w:ascii="Courier New" w:eastAsia="Times New Roman" w:hAnsi="Courier New" w:cs="Courier New"/>
      <w:sz w:val="20"/>
      <w:szCs w:val="20"/>
      <w:lang w:val="ru-RU" w:bidi="ar-SA"/>
    </w:rPr>
  </w:style>
  <w:style w:type="paragraph" w:customStyle="1" w:styleId="26">
    <w:name w:val="Техчасть2"/>
    <w:basedOn w:val="a0"/>
    <w:qFormat/>
    <w:pPr>
      <w:spacing w:after="0" w:line="240" w:lineRule="auto"/>
      <w:ind w:firstLine="284"/>
      <w:jc w:val="both"/>
    </w:pPr>
    <w:rPr>
      <w:sz w:val="20"/>
      <w:szCs w:val="20"/>
    </w:rPr>
  </w:style>
  <w:style w:type="paragraph" w:customStyle="1" w:styleId="tekstob">
    <w:name w:val="tekstob"/>
    <w:basedOn w:val="a0"/>
    <w:qFormat/>
    <w:pPr>
      <w:spacing w:before="280" w:after="280" w:line="240" w:lineRule="auto"/>
    </w:pPr>
    <w:rPr>
      <w:rFonts w:ascii="Times New Roman" w:hAnsi="Times New Roman"/>
      <w:sz w:val="24"/>
      <w:szCs w:val="24"/>
    </w:rPr>
  </w:style>
  <w:style w:type="paragraph" w:customStyle="1" w:styleId="Default">
    <w:name w:val="Default"/>
    <w:qFormat/>
    <w:pPr>
      <w:autoSpaceDE w:val="0"/>
    </w:pPr>
    <w:rPr>
      <w:rFonts w:eastAsia="Times New Roman" w:cs="Times New Roman"/>
      <w:color w:val="000000"/>
      <w:lang w:val="ru-RU" w:bidi="ar-SA"/>
    </w:rPr>
  </w:style>
  <w:style w:type="paragraph" w:styleId="33">
    <w:name w:val="Body Text Indent 3"/>
    <w:basedOn w:val="a0"/>
    <w:qFormat/>
    <w:pPr>
      <w:spacing w:after="120" w:line="240" w:lineRule="auto"/>
      <w:ind w:left="283"/>
    </w:pPr>
    <w:rPr>
      <w:rFonts w:ascii="Times New Roman" w:hAnsi="Times New Roman"/>
      <w:sz w:val="16"/>
      <w:szCs w:val="16"/>
    </w:rPr>
  </w:style>
  <w:style w:type="paragraph" w:styleId="z-0">
    <w:name w:val="HTML Top of Form"/>
    <w:basedOn w:val="a0"/>
    <w:next w:val="a0"/>
    <w:qFormat/>
    <w:pPr>
      <w:pBdr>
        <w:bottom w:val="single" w:sz="6" w:space="1" w:color="000000"/>
      </w:pBdr>
      <w:spacing w:after="0" w:line="240" w:lineRule="auto"/>
      <w:jc w:val="center"/>
    </w:pPr>
    <w:rPr>
      <w:rFonts w:ascii="Arial" w:hAnsi="Arial" w:cs="Arial"/>
      <w:vanish/>
      <w:sz w:val="16"/>
      <w:szCs w:val="16"/>
    </w:rPr>
  </w:style>
  <w:style w:type="paragraph" w:customStyle="1" w:styleId="phones1">
    <w:name w:val="phones1"/>
    <w:basedOn w:val="a0"/>
    <w:qFormat/>
    <w:pPr>
      <w:spacing w:after="75" w:line="240" w:lineRule="auto"/>
      <w:jc w:val="right"/>
    </w:pPr>
    <w:rPr>
      <w:rFonts w:ascii="Arial" w:hAnsi="Arial" w:cs="Arial"/>
      <w:sz w:val="23"/>
      <w:szCs w:val="23"/>
    </w:rPr>
  </w:style>
  <w:style w:type="paragraph" w:customStyle="1" w:styleId="1e">
    <w:name w:val="Основной текст1"/>
    <w:basedOn w:val="a0"/>
    <w:qFormat/>
    <w:pPr>
      <w:widowControl w:val="0"/>
      <w:suppressAutoHyphens/>
      <w:spacing w:after="0" w:line="360" w:lineRule="auto"/>
      <w:jc w:val="both"/>
    </w:pPr>
    <w:rPr>
      <w:rFonts w:ascii="Times New Roman" w:eastAsia="Andale Sans UI;Times New Roman" w:hAnsi="Times New Roman"/>
      <w:kern w:val="2"/>
      <w:sz w:val="24"/>
      <w:szCs w:val="20"/>
    </w:rPr>
  </w:style>
  <w:style w:type="paragraph" w:customStyle="1" w:styleId="a1">
    <w:name w:val="Абзац"/>
    <w:basedOn w:val="a0"/>
    <w:qFormat/>
    <w:pPr>
      <w:spacing w:before="120" w:after="60" w:line="240" w:lineRule="auto"/>
      <w:ind w:firstLine="567"/>
      <w:jc w:val="both"/>
    </w:pPr>
    <w:rPr>
      <w:rFonts w:ascii="Times New Roman" w:hAnsi="Times New Roman"/>
      <w:sz w:val="24"/>
      <w:szCs w:val="24"/>
    </w:rPr>
  </w:style>
  <w:style w:type="paragraph" w:customStyle="1" w:styleId="ConsPlusTitle">
    <w:name w:val="ConsPlusTitle"/>
    <w:qFormat/>
    <w:pPr>
      <w:widowControl w:val="0"/>
      <w:autoSpaceDE w:val="0"/>
    </w:pPr>
    <w:rPr>
      <w:rFonts w:eastAsia="Times New Roman" w:cs="Times New Roman"/>
      <w:b/>
      <w:bCs/>
      <w:lang w:val="ru-RU" w:bidi="ar-SA"/>
    </w:rPr>
  </w:style>
  <w:style w:type="paragraph" w:styleId="aff7">
    <w:name w:val="annotation text"/>
    <w:basedOn w:val="a0"/>
    <w:qFormat/>
    <w:pPr>
      <w:spacing w:after="0" w:line="240" w:lineRule="auto"/>
    </w:pPr>
    <w:rPr>
      <w:rFonts w:ascii="Cambria" w:eastAsia="MS Mincho;ＭＳ 明朝" w:hAnsi="Cambria" w:cs="Cambria"/>
      <w:sz w:val="24"/>
      <w:szCs w:val="24"/>
    </w:rPr>
  </w:style>
  <w:style w:type="paragraph" w:styleId="aff8">
    <w:name w:val="annotation subject"/>
    <w:basedOn w:val="aff7"/>
    <w:next w:val="aff7"/>
    <w:qFormat/>
    <w:rPr>
      <w:b/>
      <w:bCs/>
      <w:sz w:val="20"/>
      <w:szCs w:val="20"/>
    </w:rPr>
  </w:style>
  <w:style w:type="paragraph" w:customStyle="1" w:styleId="aff9">
    <w:name w:val="Ячейка таблицы"/>
    <w:basedOn w:val="aff"/>
    <w:qFormat/>
    <w:pPr>
      <w:suppressAutoHyphens/>
    </w:pPr>
    <w:rPr>
      <w:rFonts w:ascii="Arial" w:hAnsi="Arial" w:cs="Arial"/>
      <w:sz w:val="20"/>
      <w:szCs w:val="32"/>
    </w:rPr>
  </w:style>
  <w:style w:type="paragraph" w:styleId="affa">
    <w:name w:val="Document Map"/>
    <w:basedOn w:val="a0"/>
    <w:qFormat/>
    <w:pPr>
      <w:spacing w:after="0" w:line="240" w:lineRule="auto"/>
    </w:pPr>
    <w:rPr>
      <w:rFonts w:ascii="Lucida Grande CY;Arial" w:eastAsia="MS Mincho;ＭＳ 明朝" w:hAnsi="Lucida Grande CY;Arial" w:cs="Lucida Grande CY;Arial"/>
      <w:sz w:val="24"/>
      <w:szCs w:val="24"/>
    </w:rPr>
  </w:style>
  <w:style w:type="paragraph" w:customStyle="1" w:styleId="affb">
    <w:name w:val="Стиль пункта схемы"/>
    <w:basedOn w:val="a0"/>
    <w:qFormat/>
    <w:pPr>
      <w:autoSpaceDE w:val="0"/>
      <w:spacing w:after="0" w:line="360" w:lineRule="auto"/>
      <w:ind w:firstLine="680"/>
      <w:jc w:val="both"/>
    </w:pPr>
    <w:rPr>
      <w:rFonts w:ascii="Times New Roman" w:hAnsi="Times New Roman"/>
      <w:sz w:val="28"/>
      <w:szCs w:val="28"/>
    </w:rPr>
  </w:style>
  <w:style w:type="paragraph" w:customStyle="1" w:styleId="ConsPlusNormal">
    <w:name w:val="ConsPlusNormal"/>
    <w:uiPriority w:val="99"/>
    <w:qFormat/>
    <w:pPr>
      <w:widowControl w:val="0"/>
      <w:autoSpaceDE w:val="0"/>
      <w:ind w:firstLine="720"/>
    </w:pPr>
    <w:rPr>
      <w:rFonts w:ascii="Arial" w:eastAsia="Times New Roman" w:hAnsi="Arial" w:cs="Arial"/>
      <w:sz w:val="20"/>
      <w:szCs w:val="20"/>
      <w:lang w:val="ru-RU" w:bidi="ar-SA"/>
    </w:rPr>
  </w:style>
  <w:style w:type="paragraph" w:customStyle="1" w:styleId="Style3">
    <w:name w:val="Style3"/>
    <w:basedOn w:val="a0"/>
    <w:qFormat/>
    <w:pPr>
      <w:widowControl w:val="0"/>
      <w:suppressAutoHyphens/>
      <w:autoSpaceDE w:val="0"/>
      <w:spacing w:after="0" w:line="410" w:lineRule="exact"/>
      <w:ind w:firstLine="830"/>
      <w:jc w:val="both"/>
    </w:pPr>
    <w:rPr>
      <w:rFonts w:ascii="Times New Roman" w:eastAsia="Andale Sans UI;Times New Roman" w:hAnsi="Times New Roman"/>
      <w:kern w:val="2"/>
      <w:sz w:val="24"/>
      <w:szCs w:val="24"/>
    </w:rPr>
  </w:style>
  <w:style w:type="paragraph" w:customStyle="1" w:styleId="Style1">
    <w:name w:val="Style1"/>
    <w:basedOn w:val="a0"/>
    <w:qFormat/>
    <w:pPr>
      <w:widowControl w:val="0"/>
      <w:suppressAutoHyphens/>
      <w:autoSpaceDE w:val="0"/>
      <w:spacing w:after="0" w:line="413" w:lineRule="exact"/>
      <w:jc w:val="both"/>
    </w:pPr>
    <w:rPr>
      <w:rFonts w:ascii="Times New Roman" w:eastAsia="Andale Sans UI;Times New Roman" w:hAnsi="Times New Roman"/>
      <w:kern w:val="2"/>
      <w:sz w:val="24"/>
      <w:szCs w:val="24"/>
    </w:rPr>
  </w:style>
  <w:style w:type="paragraph" w:customStyle="1" w:styleId="TableContents">
    <w:name w:val="Table Contents"/>
    <w:basedOn w:val="a0"/>
    <w:qFormat/>
    <w:pPr>
      <w:suppressLineNumbers/>
    </w:pPr>
  </w:style>
  <w:style w:type="paragraph" w:customStyle="1" w:styleId="TableHeading">
    <w:name w:val="Table Heading"/>
    <w:basedOn w:val="TableContents"/>
    <w:qFormat/>
    <w:pPr>
      <w:jc w:val="center"/>
    </w:pPr>
    <w:rPr>
      <w:b/>
      <w:bCs/>
    </w:rPr>
  </w:style>
  <w:style w:type="numbering" w:customStyle="1" w:styleId="WW8Num1">
    <w:name w:val="WW8Num1"/>
    <w:qFormat/>
  </w:style>
  <w:style w:type="numbering" w:customStyle="1" w:styleId="WW8Num2">
    <w:name w:val="WW8Num2"/>
    <w:qFormat/>
  </w:style>
  <w:style w:type="numbering" w:customStyle="1" w:styleId="WW8Num3">
    <w:name w:val="WW8Num3"/>
    <w:qFormat/>
  </w:style>
  <w:style w:type="numbering" w:customStyle="1" w:styleId="WW8Num4">
    <w:name w:val="WW8Num4"/>
    <w:qFormat/>
  </w:style>
  <w:style w:type="numbering" w:customStyle="1" w:styleId="WW8Num5">
    <w:name w:val="WW8Num5"/>
    <w:qFormat/>
  </w:style>
  <w:style w:type="numbering" w:customStyle="1" w:styleId="WW8Num6">
    <w:name w:val="WW8Num6"/>
    <w:qFormat/>
  </w:style>
  <w:style w:type="numbering" w:customStyle="1" w:styleId="WW8Num7">
    <w:name w:val="WW8Num7"/>
    <w:qFormat/>
  </w:style>
  <w:style w:type="numbering" w:customStyle="1" w:styleId="WW8Num8">
    <w:name w:val="WW8Num8"/>
    <w:qFormat/>
  </w:style>
  <w:style w:type="numbering" w:customStyle="1" w:styleId="WW8Num9">
    <w:name w:val="WW8Num9"/>
    <w:qFormat/>
  </w:style>
  <w:style w:type="numbering" w:customStyle="1" w:styleId="WW8Num10">
    <w:name w:val="WW8Num10"/>
    <w:qFormat/>
  </w:style>
  <w:style w:type="numbering" w:customStyle="1" w:styleId="WW8Num11">
    <w:name w:val="WW8Num11"/>
    <w:qFormat/>
  </w:style>
  <w:style w:type="numbering" w:customStyle="1" w:styleId="WW8Num12">
    <w:name w:val="WW8Num12"/>
    <w:qFormat/>
  </w:style>
  <w:style w:type="numbering" w:customStyle="1" w:styleId="WW8Num13">
    <w:name w:val="WW8Num13"/>
    <w:qFormat/>
  </w:style>
  <w:style w:type="numbering" w:customStyle="1" w:styleId="WW8Num14">
    <w:name w:val="WW8Num14"/>
    <w:qFormat/>
  </w:style>
  <w:style w:type="numbering" w:customStyle="1" w:styleId="WW8Num15">
    <w:name w:val="WW8Num15"/>
    <w:qFormat/>
  </w:style>
  <w:style w:type="numbering" w:customStyle="1" w:styleId="WW8Num16">
    <w:name w:val="WW8Num16"/>
    <w:qFormat/>
  </w:style>
  <w:style w:type="numbering" w:customStyle="1" w:styleId="WW8Num17">
    <w:name w:val="WW8Num17"/>
    <w:qFormat/>
  </w:style>
  <w:style w:type="numbering" w:customStyle="1" w:styleId="WW8Num18">
    <w:name w:val="WW8Num18"/>
    <w:qFormat/>
  </w:style>
  <w:style w:type="numbering" w:customStyle="1" w:styleId="WW8Num19">
    <w:name w:val="WW8Num19"/>
    <w:qFormat/>
  </w:style>
  <w:style w:type="numbering" w:customStyle="1" w:styleId="WW8Num20">
    <w:name w:val="WW8Num20"/>
    <w:qFormat/>
  </w:style>
  <w:style w:type="numbering" w:customStyle="1" w:styleId="WW8Num21">
    <w:name w:val="WW8Num21"/>
    <w:qFormat/>
  </w:style>
  <w:style w:type="numbering" w:customStyle="1" w:styleId="WW8Num22">
    <w:name w:val="WW8Num22"/>
    <w:qFormat/>
  </w:style>
  <w:style w:type="numbering" w:customStyle="1" w:styleId="WW8Num23">
    <w:name w:val="WW8Num23"/>
    <w:qFormat/>
  </w:style>
  <w:style w:type="numbering" w:customStyle="1" w:styleId="WW8Num24">
    <w:name w:val="WW8Num24"/>
    <w:qFormat/>
  </w:style>
  <w:style w:type="numbering" w:customStyle="1" w:styleId="WW8Num25">
    <w:name w:val="WW8Num25"/>
    <w:qFormat/>
  </w:style>
  <w:style w:type="numbering" w:customStyle="1" w:styleId="WW8Num26">
    <w:name w:val="WW8Num26"/>
    <w:qFormat/>
  </w:style>
  <w:style w:type="paragraph" w:customStyle="1" w:styleId="formattext">
    <w:name w:val="formattext"/>
    <w:basedOn w:val="a0"/>
    <w:rsid w:val="00DA4E3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ru-RU"/>
    </w:rPr>
  </w:style>
  <w:style w:type="table" w:styleId="affc">
    <w:name w:val="Table Grid"/>
    <w:basedOn w:val="a3"/>
    <w:uiPriority w:val="39"/>
    <w:rsid w:val="00CF57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fd">
    <w:name w:val="footnote reference"/>
    <w:unhideWhenUsed/>
    <w:rsid w:val="00115B09"/>
    <w:rPr>
      <w:vertAlign w:val="superscript"/>
    </w:rPr>
  </w:style>
  <w:style w:type="paragraph" w:customStyle="1" w:styleId="1f">
    <w:name w:val="Обычный (веб)1"/>
    <w:basedOn w:val="a0"/>
    <w:rsid w:val="00685519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ru-RU"/>
    </w:rPr>
  </w:style>
  <w:style w:type="paragraph" w:customStyle="1" w:styleId="1f0">
    <w:name w:val="Стиль1"/>
    <w:basedOn w:val="15"/>
    <w:link w:val="1f1"/>
    <w:qFormat/>
    <w:rsid w:val="005A18D1"/>
    <w:pPr>
      <w:spacing w:after="100" w:afterAutospacing="1"/>
      <w:jc w:val="center"/>
    </w:pPr>
    <w:rPr>
      <w:bCs/>
      <w:color w:val="auto"/>
    </w:rPr>
  </w:style>
  <w:style w:type="paragraph" w:customStyle="1" w:styleId="27">
    <w:name w:val="Стиль2"/>
    <w:basedOn w:val="5"/>
    <w:link w:val="28"/>
    <w:qFormat/>
    <w:rsid w:val="005A18D1"/>
    <w:pPr>
      <w:spacing w:before="0" w:after="100" w:afterAutospacing="1" w:line="360" w:lineRule="auto"/>
      <w:jc w:val="center"/>
    </w:pPr>
    <w:rPr>
      <w:rFonts w:ascii="Times New Roman" w:eastAsia="Andale Sans UI" w:hAnsi="Times New Roman"/>
      <w:i w:val="0"/>
      <w:iCs w:val="0"/>
      <w:sz w:val="28"/>
      <w:szCs w:val="24"/>
    </w:rPr>
  </w:style>
  <w:style w:type="character" w:customStyle="1" w:styleId="111">
    <w:name w:val="1. Название главы Знак1"/>
    <w:basedOn w:val="a2"/>
    <w:link w:val="15"/>
    <w:rsid w:val="005A18D1"/>
    <w:rPr>
      <w:rFonts w:eastAsia="Times New Roman" w:cs="Times New Roman"/>
      <w:b/>
      <w:caps/>
      <w:color w:val="FF0000"/>
      <w:sz w:val="28"/>
      <w:szCs w:val="28"/>
      <w:lang w:val="ru-RU" w:bidi="ar-SA"/>
    </w:rPr>
  </w:style>
  <w:style w:type="character" w:customStyle="1" w:styleId="1f1">
    <w:name w:val="Стиль1 Знак"/>
    <w:basedOn w:val="111"/>
    <w:link w:val="1f0"/>
    <w:rsid w:val="005A18D1"/>
    <w:rPr>
      <w:rFonts w:eastAsia="Times New Roman" w:cs="Times New Roman"/>
      <w:b/>
      <w:bCs/>
      <w:caps/>
      <w:color w:val="FF0000"/>
      <w:sz w:val="28"/>
      <w:szCs w:val="28"/>
      <w:lang w:val="ru-RU" w:bidi="ar-SA"/>
    </w:rPr>
  </w:style>
  <w:style w:type="character" w:styleId="affe">
    <w:name w:val="Hyperlink"/>
    <w:basedOn w:val="a2"/>
    <w:uiPriority w:val="99"/>
    <w:unhideWhenUsed/>
    <w:rsid w:val="00E328C0"/>
    <w:rPr>
      <w:color w:val="0563C1" w:themeColor="hyperlink"/>
      <w:u w:val="single"/>
    </w:rPr>
  </w:style>
  <w:style w:type="character" w:customStyle="1" w:styleId="51">
    <w:name w:val="Заголовок 5 Знак1"/>
    <w:basedOn w:val="a2"/>
    <w:link w:val="5"/>
    <w:uiPriority w:val="9"/>
    <w:rsid w:val="005A18D1"/>
    <w:rPr>
      <w:rFonts w:ascii="Calibri" w:eastAsia="Times New Roman" w:hAnsi="Calibri" w:cs="Times New Roman"/>
      <w:b/>
      <w:bCs/>
      <w:i/>
      <w:iCs/>
      <w:sz w:val="26"/>
      <w:szCs w:val="26"/>
      <w:lang w:val="ru-RU" w:bidi="ar-SA"/>
    </w:rPr>
  </w:style>
  <w:style w:type="character" w:customStyle="1" w:styleId="28">
    <w:name w:val="Стиль2 Знак"/>
    <w:basedOn w:val="51"/>
    <w:link w:val="27"/>
    <w:rsid w:val="005A18D1"/>
    <w:rPr>
      <w:rFonts w:ascii="Calibri" w:eastAsia="Andale Sans UI" w:hAnsi="Calibri" w:cs="Times New Roman"/>
      <w:b/>
      <w:bCs/>
      <w:i w:val="0"/>
      <w:iCs w:val="0"/>
      <w:sz w:val="28"/>
      <w:szCs w:val="26"/>
      <w:lang w:val="ru-RU" w:bidi="ar-SA"/>
    </w:rPr>
  </w:style>
  <w:style w:type="paragraph" w:customStyle="1" w:styleId="34">
    <w:name w:val="Стиль3"/>
    <w:basedOn w:val="1"/>
    <w:link w:val="35"/>
    <w:qFormat/>
    <w:rsid w:val="00A9202E"/>
    <w:pPr>
      <w:spacing w:before="0" w:line="360" w:lineRule="auto"/>
      <w:jc w:val="center"/>
    </w:pPr>
    <w:rPr>
      <w:color w:val="auto"/>
    </w:rPr>
  </w:style>
  <w:style w:type="paragraph" w:customStyle="1" w:styleId="41">
    <w:name w:val="Стиль4"/>
    <w:basedOn w:val="34"/>
    <w:link w:val="42"/>
    <w:qFormat/>
    <w:rsid w:val="00763C9B"/>
    <w:pPr>
      <w:spacing w:after="100" w:afterAutospacing="1"/>
    </w:pPr>
  </w:style>
  <w:style w:type="character" w:customStyle="1" w:styleId="11">
    <w:name w:val="Заголовок 1 Знак1"/>
    <w:basedOn w:val="a2"/>
    <w:link w:val="1"/>
    <w:uiPriority w:val="9"/>
    <w:rsid w:val="00A9202E"/>
    <w:rPr>
      <w:rFonts w:ascii="Cambria" w:eastAsia="Times New Roman" w:hAnsi="Cambria" w:cs="Cambria"/>
      <w:b/>
      <w:bCs/>
      <w:color w:val="365F91"/>
      <w:sz w:val="28"/>
      <w:szCs w:val="28"/>
      <w:lang w:val="ru-RU" w:bidi="ar-SA"/>
    </w:rPr>
  </w:style>
  <w:style w:type="character" w:customStyle="1" w:styleId="35">
    <w:name w:val="Стиль3 Знак"/>
    <w:basedOn w:val="11"/>
    <w:link w:val="34"/>
    <w:rsid w:val="00A9202E"/>
    <w:rPr>
      <w:rFonts w:ascii="Cambria" w:eastAsia="Times New Roman" w:hAnsi="Cambria" w:cs="Cambria"/>
      <w:b/>
      <w:bCs/>
      <w:color w:val="365F91"/>
      <w:sz w:val="28"/>
      <w:szCs w:val="28"/>
      <w:lang w:val="ru-RU" w:bidi="ar-SA"/>
    </w:rPr>
  </w:style>
  <w:style w:type="paragraph" w:customStyle="1" w:styleId="52">
    <w:name w:val="Стиль5"/>
    <w:basedOn w:val="2"/>
    <w:link w:val="53"/>
    <w:qFormat/>
    <w:rsid w:val="00763C9B"/>
    <w:pPr>
      <w:spacing w:line="360" w:lineRule="auto"/>
      <w:jc w:val="center"/>
    </w:pPr>
    <w:rPr>
      <w:rFonts w:ascii="Times New Roman" w:eastAsia="Andale Sans UI" w:hAnsi="Times New Roman" w:cs="Times New Roman"/>
      <w:color w:val="auto"/>
      <w:sz w:val="28"/>
      <w:szCs w:val="28"/>
    </w:rPr>
  </w:style>
  <w:style w:type="character" w:customStyle="1" w:styleId="42">
    <w:name w:val="Стиль4 Знак"/>
    <w:basedOn w:val="35"/>
    <w:link w:val="41"/>
    <w:rsid w:val="00763C9B"/>
    <w:rPr>
      <w:rFonts w:ascii="Cambria" w:eastAsia="Times New Roman" w:hAnsi="Cambria" w:cs="Cambria"/>
      <w:b/>
      <w:bCs/>
      <w:color w:val="365F91"/>
      <w:sz w:val="28"/>
      <w:szCs w:val="28"/>
      <w:lang w:val="ru-RU" w:bidi="ar-SA"/>
    </w:rPr>
  </w:style>
  <w:style w:type="paragraph" w:customStyle="1" w:styleId="61">
    <w:name w:val="Стиль6"/>
    <w:basedOn w:val="52"/>
    <w:link w:val="62"/>
    <w:qFormat/>
    <w:rsid w:val="00763C9B"/>
    <w:pPr>
      <w:spacing w:before="0"/>
    </w:pPr>
  </w:style>
  <w:style w:type="character" w:customStyle="1" w:styleId="21">
    <w:name w:val="Заголовок 2 Знак1"/>
    <w:basedOn w:val="a2"/>
    <w:link w:val="2"/>
    <w:uiPriority w:val="9"/>
    <w:rsid w:val="00763C9B"/>
    <w:rPr>
      <w:rFonts w:ascii="Cambria" w:eastAsia="Times New Roman" w:hAnsi="Cambria" w:cs="Cambria"/>
      <w:b/>
      <w:bCs/>
      <w:color w:val="4F81BD"/>
      <w:sz w:val="26"/>
      <w:szCs w:val="26"/>
      <w:lang w:val="ru-RU" w:bidi="ar-SA"/>
    </w:rPr>
  </w:style>
  <w:style w:type="character" w:customStyle="1" w:styleId="53">
    <w:name w:val="Стиль5 Знак"/>
    <w:basedOn w:val="21"/>
    <w:link w:val="52"/>
    <w:rsid w:val="00763C9B"/>
    <w:rPr>
      <w:rFonts w:ascii="Cambria" w:eastAsia="Andale Sans UI" w:hAnsi="Cambria" w:cs="Times New Roman"/>
      <w:b/>
      <w:bCs/>
      <w:color w:val="4F81BD"/>
      <w:sz w:val="28"/>
      <w:szCs w:val="28"/>
      <w:lang w:val="ru-RU" w:bidi="ar-SA"/>
    </w:rPr>
  </w:style>
  <w:style w:type="character" w:customStyle="1" w:styleId="62">
    <w:name w:val="Стиль6 Знак"/>
    <w:basedOn w:val="53"/>
    <w:link w:val="61"/>
    <w:rsid w:val="00763C9B"/>
    <w:rPr>
      <w:rFonts w:ascii="Cambria" w:eastAsia="Andale Sans UI" w:hAnsi="Cambria" w:cs="Times New Roman"/>
      <w:b/>
      <w:bCs/>
      <w:color w:val="4F81BD"/>
      <w:sz w:val="28"/>
      <w:szCs w:val="28"/>
      <w:lang w:val="ru-RU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961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975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83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660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2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197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59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07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97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podstepki.stavrsp.ru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podstepki@mail.ru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s://login.consultant.ru/link/?req=doc&amp;base=LAW&amp;n=476449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login.consultant.ru/link/?req=doc&amp;base=LAW&amp;n=461102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B7DC6B-9EC3-4C71-9EB3-B8581D47C2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477</Words>
  <Characters>2719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Администр</dc:creator>
  <cp:keywords/>
  <dc:description/>
  <cp:lastModifiedBy>User</cp:lastModifiedBy>
  <cp:revision>2</cp:revision>
  <cp:lastPrinted>2025-08-26T08:10:00Z</cp:lastPrinted>
  <dcterms:created xsi:type="dcterms:W3CDTF">2025-11-12T17:03:00Z</dcterms:created>
  <dcterms:modified xsi:type="dcterms:W3CDTF">2025-11-12T17:03:00Z</dcterms:modified>
  <dc:language>en-US</dc:language>
</cp:coreProperties>
</file>