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A908F2" w14:textId="4C92CFA4" w:rsidR="00A02D53" w:rsidRPr="00393A99" w:rsidRDefault="001D594F" w:rsidP="006C2256">
      <w:pPr>
        <w:spacing w:after="0" w:line="240" w:lineRule="auto"/>
        <w:ind w:right="-14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23150317"/>
      <w:r w:rsidRPr="00393A99">
        <w:rPr>
          <w:rFonts w:ascii="Times New Roman" w:hAnsi="Times New Roman" w:cs="Times New Roman"/>
          <w:b/>
          <w:sz w:val="24"/>
          <w:szCs w:val="24"/>
        </w:rPr>
        <w:t>З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>АКЛЮЧЕНИЕ</w:t>
      </w:r>
      <w:r w:rsidR="006E2FA9" w:rsidRPr="00393A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D53" w:rsidRPr="00393A99">
        <w:rPr>
          <w:rFonts w:ascii="Times New Roman" w:hAnsi="Times New Roman" w:cs="Times New Roman"/>
          <w:b/>
          <w:sz w:val="24"/>
          <w:szCs w:val="24"/>
        </w:rPr>
        <w:t xml:space="preserve">О РЕЗУЛЬТАТАХ </w:t>
      </w:r>
      <w:r w:rsidR="0021332C" w:rsidRPr="00393A99">
        <w:rPr>
          <w:rFonts w:ascii="Times New Roman" w:hAnsi="Times New Roman" w:cs="Times New Roman"/>
          <w:b/>
          <w:sz w:val="24"/>
          <w:szCs w:val="24"/>
        </w:rPr>
        <w:t>ПУБЛИЧНЫХ СЛУШАНИЙ</w:t>
      </w:r>
    </w:p>
    <w:p w14:paraId="17E61AB0" w14:textId="6E1CE5EC" w:rsidR="00250B64" w:rsidRPr="00393A99" w:rsidRDefault="00250B64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719A809D" w14:textId="18B2AE77" w:rsidR="00A02D53" w:rsidRPr="0001363C" w:rsidRDefault="006E2FA9" w:rsidP="006C2256">
      <w:pPr>
        <w:spacing w:after="0"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1. Дата оформления заключения о результатах общественных обсуждений </w:t>
      </w:r>
      <w:r w:rsidR="00971B56" w:rsidRPr="00393A99">
        <w:rPr>
          <w:rFonts w:ascii="Times New Roman" w:hAnsi="Times New Roman" w:cs="Times New Roman"/>
          <w:sz w:val="24"/>
          <w:szCs w:val="24"/>
        </w:rPr>
        <w:t>–</w:t>
      </w:r>
      <w:r w:rsidR="00A0310A" w:rsidRPr="00393A99">
        <w:rPr>
          <w:rFonts w:ascii="Times New Roman" w:hAnsi="Times New Roman" w:cs="Times New Roman"/>
          <w:sz w:val="24"/>
          <w:szCs w:val="24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18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A3C95">
        <w:rPr>
          <w:rFonts w:ascii="Times New Roman" w:hAnsi="Times New Roman" w:cs="Times New Roman"/>
          <w:sz w:val="24"/>
          <w:szCs w:val="24"/>
          <w:u w:val="single"/>
        </w:rPr>
        <w:t>октябр</w:t>
      </w:r>
      <w:r w:rsidR="000D5C72" w:rsidRPr="0001363C">
        <w:rPr>
          <w:rFonts w:ascii="Times New Roman" w:hAnsi="Times New Roman" w:cs="Times New Roman"/>
          <w:sz w:val="24"/>
          <w:szCs w:val="24"/>
          <w:u w:val="single"/>
        </w:rPr>
        <w:t>я</w:t>
      </w:r>
      <w:r w:rsidR="00743A01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2</w:t>
      </w:r>
      <w:r w:rsidR="0051609D" w:rsidRPr="0001363C">
        <w:rPr>
          <w:rFonts w:ascii="Times New Roman" w:hAnsi="Times New Roman" w:cs="Times New Roman"/>
          <w:sz w:val="24"/>
          <w:szCs w:val="24"/>
          <w:u w:val="single"/>
        </w:rPr>
        <w:t>02</w:t>
      </w:r>
      <w:r w:rsidR="00DC2B1A" w:rsidRPr="0001363C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A02D53" w:rsidRPr="0001363C">
        <w:rPr>
          <w:rFonts w:ascii="Times New Roman" w:hAnsi="Times New Roman" w:cs="Times New Roman"/>
          <w:sz w:val="24"/>
          <w:szCs w:val="24"/>
          <w:u w:val="single"/>
        </w:rPr>
        <w:t xml:space="preserve"> г</w:t>
      </w:r>
      <w:r w:rsidR="00AC6245" w:rsidRPr="0001363C">
        <w:rPr>
          <w:rFonts w:ascii="Times New Roman" w:hAnsi="Times New Roman" w:cs="Times New Roman"/>
          <w:sz w:val="24"/>
          <w:szCs w:val="24"/>
          <w:u w:val="single"/>
        </w:rPr>
        <w:t>од</w:t>
      </w:r>
      <w:r w:rsidR="00250B64" w:rsidRPr="0001363C">
        <w:rPr>
          <w:rFonts w:ascii="Times New Roman" w:hAnsi="Times New Roman" w:cs="Times New Roman"/>
          <w:sz w:val="24"/>
          <w:szCs w:val="24"/>
          <w:u w:val="single"/>
        </w:rPr>
        <w:t>а</w:t>
      </w:r>
      <w:r w:rsidR="004352B5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5BD7270D" w14:textId="2479ACAC" w:rsidR="006621C8" w:rsidRPr="00393A99" w:rsidRDefault="006E2FA9" w:rsidP="006C2256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 xml:space="preserve">2. </w:t>
      </w:r>
      <w:r w:rsidR="006621C8" w:rsidRPr="00393A99">
        <w:rPr>
          <w:rFonts w:ascii="Times New Roman" w:hAnsi="Times New Roman" w:cs="Times New Roman"/>
          <w:sz w:val="24"/>
          <w:szCs w:val="24"/>
        </w:rPr>
        <w:t>Наименование проекта, рассматриваемого на публичных слушаниях – проект постановления 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</w:t>
      </w:r>
      <w:r w:rsidR="007A3C95">
        <w:rPr>
          <w:rFonts w:ascii="Times New Roman" w:hAnsi="Times New Roman" w:cs="Times New Roman"/>
          <w:sz w:val="24"/>
          <w:szCs w:val="24"/>
        </w:rPr>
        <w:t>1701035:702</w:t>
      </w:r>
      <w:r w:rsidR="006621C8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7A3C95">
        <w:rPr>
          <w:rFonts w:ascii="Times New Roman" w:hAnsi="Times New Roman" w:cs="Times New Roman"/>
          <w:sz w:val="24"/>
          <w:szCs w:val="24"/>
        </w:rPr>
        <w:t xml:space="preserve">Ставропольский район, с/п Подстепки, </w:t>
      </w:r>
      <w:proofErr w:type="spellStart"/>
      <w:r w:rsidR="007A3C95">
        <w:rPr>
          <w:rFonts w:ascii="Times New Roman" w:hAnsi="Times New Roman" w:cs="Times New Roman"/>
          <w:sz w:val="24"/>
          <w:szCs w:val="24"/>
        </w:rPr>
        <w:t>с.Подстепки</w:t>
      </w:r>
      <w:proofErr w:type="spellEnd"/>
      <w:r w:rsidR="007A3C9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A3C95">
        <w:rPr>
          <w:rFonts w:ascii="Times New Roman" w:hAnsi="Times New Roman" w:cs="Times New Roman"/>
          <w:sz w:val="24"/>
          <w:szCs w:val="24"/>
        </w:rPr>
        <w:t>ул.Полевая</w:t>
      </w:r>
      <w:proofErr w:type="spellEnd"/>
      <w:r w:rsidR="006621C8" w:rsidRPr="00393A99">
        <w:rPr>
          <w:rFonts w:ascii="Times New Roman" w:hAnsi="Times New Roman" w:cs="Times New Roman"/>
          <w:sz w:val="24"/>
          <w:szCs w:val="24"/>
        </w:rPr>
        <w:t xml:space="preserve"> (далее – Проект).</w:t>
      </w:r>
    </w:p>
    <w:p w14:paraId="611D4688" w14:textId="04261410" w:rsidR="006E2FA9" w:rsidRPr="00393A99" w:rsidRDefault="006E2FA9" w:rsidP="00B75A52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3A99">
        <w:rPr>
          <w:rFonts w:ascii="Times New Roman" w:hAnsi="Times New Roman" w:cs="Times New Roman"/>
          <w:sz w:val="24"/>
          <w:szCs w:val="24"/>
        </w:rPr>
        <w:t>3. Основание проведения общественных обсуждений – Постановление</w:t>
      </w:r>
      <w:r w:rsidR="00B75A5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Подстепки муниципального района Ставропольский Самарской области от 26.09.2024 № 79 «О проведении публичных слушаний по проекту постановления </w:t>
      </w:r>
      <w:r w:rsidR="00B75A52" w:rsidRPr="00393A99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«О предоставлении разрешения на условно разрешенный вид использования земельного участка – «магазины (код 4.4)» в отношении земельного участка, кадастровый номер 63:32:</w:t>
      </w:r>
      <w:r w:rsidR="00B75A52">
        <w:rPr>
          <w:rFonts w:ascii="Times New Roman" w:hAnsi="Times New Roman" w:cs="Times New Roman"/>
          <w:sz w:val="24"/>
          <w:szCs w:val="24"/>
        </w:rPr>
        <w:t>1701035:702</w:t>
      </w:r>
      <w:r w:rsidR="00B75A52" w:rsidRPr="00393A99">
        <w:rPr>
          <w:rFonts w:ascii="Times New Roman" w:hAnsi="Times New Roman" w:cs="Times New Roman"/>
          <w:sz w:val="24"/>
          <w:szCs w:val="24"/>
        </w:rPr>
        <w:t xml:space="preserve">, расположенного по адресу: Российская Федерация, Самарская область, </w:t>
      </w:r>
      <w:r w:rsidR="00B75A52">
        <w:rPr>
          <w:rFonts w:ascii="Times New Roman" w:hAnsi="Times New Roman" w:cs="Times New Roman"/>
          <w:sz w:val="24"/>
          <w:szCs w:val="24"/>
        </w:rPr>
        <w:t xml:space="preserve">Ставропольский район, с/п Подстепки, </w:t>
      </w:r>
      <w:proofErr w:type="spellStart"/>
      <w:r w:rsidR="00B75A52">
        <w:rPr>
          <w:rFonts w:ascii="Times New Roman" w:hAnsi="Times New Roman" w:cs="Times New Roman"/>
          <w:sz w:val="24"/>
          <w:szCs w:val="24"/>
        </w:rPr>
        <w:t>с.Подстепки</w:t>
      </w:r>
      <w:proofErr w:type="spellEnd"/>
      <w:r w:rsidR="00B75A5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75A52">
        <w:rPr>
          <w:rFonts w:ascii="Times New Roman" w:hAnsi="Times New Roman" w:cs="Times New Roman"/>
          <w:sz w:val="24"/>
          <w:szCs w:val="24"/>
        </w:rPr>
        <w:t>ул.Полевая</w:t>
      </w:r>
      <w:proofErr w:type="spellEnd"/>
      <w:r w:rsidR="00B75A52">
        <w:rPr>
          <w:rFonts w:ascii="Times New Roman" w:hAnsi="Times New Roman" w:cs="Times New Roman"/>
          <w:sz w:val="24"/>
          <w:szCs w:val="24"/>
        </w:rPr>
        <w:t>».</w:t>
      </w:r>
    </w:p>
    <w:p w14:paraId="41DD45F1" w14:textId="218102FC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4. Срок проведения публичных слушаний –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 2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.0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9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.2024 года по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18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="006621C8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года.</w:t>
      </w:r>
    </w:p>
    <w:p w14:paraId="36270111" w14:textId="256E3711" w:rsidR="006621C8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5. Сведения о количестве участников публичных слушаний, которые приняли участие в публичных слушаниях – 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Два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). </w:t>
      </w:r>
    </w:p>
    <w:p w14:paraId="031BDAC8" w14:textId="417FADD6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6. Реквизиты протокола общественных обсуждений – Протокол от 1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  <w:r w:rsidR="00B75A5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10</w:t>
      </w:r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.2024 №</w:t>
      </w:r>
      <w:r w:rsidR="00BF4EB1"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б/н.</w:t>
      </w:r>
    </w:p>
    <w:p w14:paraId="58A0B22A" w14:textId="77777777" w:rsidR="006E2FA9" w:rsidRPr="00393A99" w:rsidRDefault="006E2FA9" w:rsidP="006C2256">
      <w:pPr>
        <w:widowControl w:val="0"/>
        <w:spacing w:after="0" w:line="240" w:lineRule="auto"/>
        <w:ind w:right="-284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bookmarkStart w:id="1" w:name="_Hlk23149842"/>
      <w:r w:rsidRPr="00393A99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7. Содержание внесенных предложений и замечаний участников общественных обсуждений.</w:t>
      </w:r>
    </w:p>
    <w:tbl>
      <w:tblPr>
        <w:tblW w:w="10206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9"/>
        <w:gridCol w:w="4820"/>
        <w:gridCol w:w="4677"/>
      </w:tblGrid>
      <w:tr w:rsidR="003F362D" w:rsidRPr="00393A99" w14:paraId="57331FD7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998CD" w14:textId="280FB345" w:rsidR="003F362D" w:rsidRPr="00393A99" w:rsidRDefault="003F362D" w:rsidP="003F362D">
            <w:pPr>
              <w:tabs>
                <w:tab w:val="center" w:pos="4677"/>
                <w:tab w:val="right" w:pos="9355"/>
              </w:tabs>
              <w:spacing w:after="0" w:line="240" w:lineRule="auto"/>
              <w:ind w:firstLine="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5E32B" w14:textId="0BA252BD" w:rsidR="003F362D" w:rsidRPr="00393A99" w:rsidRDefault="003F362D" w:rsidP="00A817C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Times New Roman" w:hAnsi="Times New Roman" w:cs="Times New Roman"/>
                <w:sz w:val="24"/>
                <w:szCs w:val="24"/>
              </w:rPr>
              <w:t>Содержание внесенных предложений и замечаний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8BF64" w14:textId="6D4CE0B1" w:rsidR="003F362D" w:rsidRPr="00393A99" w:rsidRDefault="003F362D" w:rsidP="003F362D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Аргументированные рекомендации организатора публичных слушаний о целесообразности или нецелесообразности учета внесенных предложений и замечаний*</w:t>
            </w:r>
          </w:p>
        </w:tc>
      </w:tr>
      <w:tr w:rsidR="00A817C8" w:rsidRPr="00393A99" w14:paraId="46C8AA43" w14:textId="77777777" w:rsidTr="00495065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2905" w14:textId="3FE8096D" w:rsidR="00A817C8" w:rsidRPr="00AF0C1E" w:rsidRDefault="00A817C8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AF0C1E">
              <w:rPr>
                <w:rFonts w:ascii="Times New Roman" w:eastAsia="Calibri" w:hAnsi="Times New Roman" w:cs="Times New Roman"/>
                <w:lang w:eastAsia="ru-RU"/>
              </w:rPr>
              <w:t>Предложения, замечания и мнения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6E2FA9" w:rsidRPr="00393A99" w14:paraId="0D47B4C9" w14:textId="77777777" w:rsidTr="00CA3782">
        <w:tc>
          <w:tcPr>
            <w:tcW w:w="55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B38B983" w14:textId="5259EF4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3A9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A31A304" w14:textId="5F3DC8AA" w:rsidR="006E2FA9" w:rsidRPr="00393A99" w:rsidRDefault="003F362D" w:rsidP="006E2FA9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-</w:t>
            </w:r>
          </w:p>
        </w:tc>
      </w:tr>
      <w:tr w:rsidR="006E2FA9" w:rsidRPr="00393A99" w14:paraId="7F498973" w14:textId="77777777" w:rsidTr="006C2256">
        <w:tc>
          <w:tcPr>
            <w:tcW w:w="10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F3ED1" w14:textId="77777777" w:rsidR="006E2FA9" w:rsidRPr="00393A99" w:rsidRDefault="006E2FA9" w:rsidP="008A5710">
            <w:pPr>
              <w:autoSpaceDE w:val="0"/>
              <w:autoSpaceDN w:val="0"/>
              <w:adjustRightInd w:val="0"/>
              <w:spacing w:after="0" w:line="240" w:lineRule="auto"/>
              <w:ind w:firstLine="567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CA3782" w:rsidRPr="00393A99" w14:paraId="0FE5D5DC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3A4D" w14:textId="519130D3" w:rsidR="00CA3782" w:rsidRPr="00393A99" w:rsidRDefault="00CA3782" w:rsidP="00CA378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A20B4" w14:textId="65A226AD" w:rsidR="00CA3782" w:rsidRDefault="00CA378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B75A5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 «Не возражаю, предлагаю принять Проект.».</w:t>
            </w:r>
          </w:p>
          <w:p w14:paraId="4370DBCB" w14:textId="4BD3F04C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D149" w14:textId="79717B94" w:rsidR="00CA3782" w:rsidRPr="00393A99" w:rsidRDefault="00CA378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B75A52" w:rsidRPr="00393A99" w14:paraId="1FA6F37A" w14:textId="77777777" w:rsidTr="00CA378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2BE5" w14:textId="77777777" w:rsidR="00B75A52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right="-15" w:firstLine="75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49DAF" w14:textId="77777777" w:rsidR="00B75A52" w:rsidRDefault="00B75A52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В процессе проведения собрания участников публичных слушаний в селе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Подстепки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 высказано положительное мнение следующего содержания:</w:t>
            </w:r>
            <w:r w:rsidR="004352B5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«Не возражаю, предлагаю принять Проект.».</w:t>
            </w:r>
          </w:p>
          <w:p w14:paraId="2B49B6A0" w14:textId="2FAB07E1" w:rsidR="004352B5" w:rsidRPr="00393A99" w:rsidRDefault="004352B5" w:rsidP="004352B5">
            <w:pPr>
              <w:autoSpaceDE w:val="0"/>
              <w:autoSpaceDN w:val="0"/>
              <w:adjustRightInd w:val="0"/>
              <w:spacing w:after="0" w:line="240" w:lineRule="auto"/>
              <w:ind w:firstLine="223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FE813" w14:textId="1BDF336C" w:rsidR="00B75A52" w:rsidRPr="00393A99" w:rsidRDefault="00B75A52" w:rsidP="00B75A52">
            <w:pPr>
              <w:autoSpaceDE w:val="0"/>
              <w:autoSpaceDN w:val="0"/>
              <w:adjustRightInd w:val="0"/>
              <w:spacing w:after="0" w:line="240" w:lineRule="auto"/>
              <w:ind w:firstLine="362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В соответствии с требованиями статьи 39 Градостроительного кодекса Российской Федерации, целесообразно учесть высказанн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ую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оценку в отношении Проекта</w:t>
            </w:r>
            <w:r w:rsidRPr="00393A99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14:paraId="7F4A0174" w14:textId="5323E8AA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8. Выводы организатора публичных слушаний по результатам общественных обсуждений (публичных слушаний):</w:t>
      </w:r>
      <w:r w:rsidRPr="00393A99">
        <w:rPr>
          <w:sz w:val="24"/>
          <w:szCs w:val="24"/>
        </w:rPr>
        <w:t xml:space="preserve">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положительная оценка высказана одним участником публичных слушаний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</w:t>
      </w:r>
      <w:r w:rsidR="00A817C8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отрицательных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и замечаний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а также предложений в отношении Проекта,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не поступило.</w:t>
      </w:r>
    </w:p>
    <w:p w14:paraId="5526C99B" w14:textId="6AECC470" w:rsidR="006E2FA9" w:rsidRPr="00393A99" w:rsidRDefault="006E2FA9" w:rsidP="006C2256">
      <w:pPr>
        <w:spacing w:after="0" w:line="240" w:lineRule="auto"/>
        <w:ind w:right="-284" w:firstLine="567"/>
        <w:jc w:val="both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lastRenderedPageBreak/>
        <w:t xml:space="preserve">9. По результатам рассмотрения </w:t>
      </w:r>
      <w:r w:rsidR="00393A99"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поступивших оценок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, замечаний и предложений участников публичных слушаний рекомендуется:</w:t>
      </w:r>
    </w:p>
    <w:p w14:paraId="4C1132EC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4ADB6BFD" w14:textId="77777777" w:rsidR="006E2FA9" w:rsidRPr="00393A99" w:rsidRDefault="006E2FA9" w:rsidP="006C2256">
      <w:pPr>
        <w:pStyle w:val="ab"/>
        <w:numPr>
          <w:ilvl w:val="0"/>
          <w:numId w:val="1"/>
        </w:numPr>
        <w:spacing w:after="0" w:line="240" w:lineRule="auto"/>
        <w:ind w:left="0" w:right="-284"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Принять </w:t>
      </w: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Проект.</w:t>
      </w:r>
    </w:p>
    <w:p w14:paraId="2939CE19" w14:textId="4F08EC67" w:rsidR="001E4D62" w:rsidRPr="00393A99" w:rsidRDefault="001E4D62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14:paraId="24621166" w14:textId="23E3A6BD" w:rsidR="006C2256" w:rsidRPr="00393A99" w:rsidRDefault="006C2256" w:rsidP="006C2256">
      <w:pPr>
        <w:spacing w:after="0" w:line="240" w:lineRule="auto"/>
        <w:ind w:right="-284"/>
        <w:rPr>
          <w:rFonts w:ascii="Times New Roman" w:hAnsi="Times New Roman" w:cs="Times New Roman"/>
          <w:sz w:val="24"/>
          <w:szCs w:val="24"/>
        </w:rPr>
      </w:pPr>
    </w:p>
    <w:bookmarkEnd w:id="0"/>
    <w:bookmarkEnd w:id="1"/>
    <w:p w14:paraId="7F62484D" w14:textId="77777777" w:rsidR="004352B5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</w:t>
      </w:r>
    </w:p>
    <w:p w14:paraId="1FBDD4FF" w14:textId="6384F971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сельского поселения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50A0F142" w14:textId="77777777" w:rsidR="006E2FA9" w:rsidRPr="00393A99" w:rsidRDefault="006E2FA9" w:rsidP="006C225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 </w:t>
      </w:r>
    </w:p>
    <w:p w14:paraId="5A86FCAA" w14:textId="24EF7B12" w:rsidR="00250B64" w:rsidRPr="00393A99" w:rsidRDefault="006E2FA9" w:rsidP="003F362D">
      <w:pPr>
        <w:autoSpaceDE w:val="0"/>
        <w:autoSpaceDN w:val="0"/>
        <w:adjustRightInd w:val="0"/>
        <w:spacing w:after="0" w:line="240" w:lineRule="auto"/>
        <w:ind w:right="-284"/>
        <w:jc w:val="both"/>
        <w:outlineLvl w:val="0"/>
        <w:rPr>
          <w:sz w:val="24"/>
          <w:szCs w:val="24"/>
        </w:rPr>
      </w:pP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</w:t>
      </w:r>
      <w:r w:rsidR="004352B5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</w:t>
      </w:r>
      <w:r w:rsidRPr="00393A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Pr="00393A9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О.В. </w:t>
      </w:r>
      <w:proofErr w:type="spellStart"/>
      <w:r w:rsidR="004352B5">
        <w:rPr>
          <w:rFonts w:ascii="Times New Roman" w:eastAsia="Times New Roman" w:hAnsi="Times New Roman" w:cs="Times New Roman"/>
          <w:sz w:val="24"/>
          <w:szCs w:val="24"/>
          <w:lang w:eastAsia="ar-SA"/>
        </w:rPr>
        <w:t>Зюзин</w:t>
      </w:r>
      <w:proofErr w:type="spellEnd"/>
    </w:p>
    <w:sectPr w:rsidR="00250B64" w:rsidRPr="00393A99" w:rsidSect="004352B5">
      <w:footerReference w:type="default" r:id="rId8"/>
      <w:pgSz w:w="11906" w:h="16838"/>
      <w:pgMar w:top="851" w:right="850" w:bottom="709" w:left="1134" w:header="708" w:footer="708" w:gutter="0"/>
      <w:cols w:space="720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D31D7" w14:textId="77777777" w:rsidR="00774BA5" w:rsidRDefault="00774BA5" w:rsidP="00A02D53">
      <w:pPr>
        <w:spacing w:after="0" w:line="240" w:lineRule="auto"/>
      </w:pPr>
      <w:r>
        <w:separator/>
      </w:r>
    </w:p>
  </w:endnote>
  <w:endnote w:type="continuationSeparator" w:id="0">
    <w:p w14:paraId="3F6A6AD5" w14:textId="77777777" w:rsidR="00774BA5" w:rsidRDefault="00774BA5" w:rsidP="00A02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8EDEAE" w14:textId="77777777" w:rsidR="00B913A3" w:rsidRDefault="00B913A3">
    <w:pPr>
      <w:pStyle w:val="a8"/>
      <w:ind w:right="36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DA8203" w14:textId="77777777" w:rsidR="00774BA5" w:rsidRDefault="00774BA5" w:rsidP="00A02D53">
      <w:pPr>
        <w:spacing w:after="0" w:line="240" w:lineRule="auto"/>
      </w:pPr>
      <w:r>
        <w:separator/>
      </w:r>
    </w:p>
  </w:footnote>
  <w:footnote w:type="continuationSeparator" w:id="0">
    <w:p w14:paraId="3261A675" w14:textId="77777777" w:rsidR="00774BA5" w:rsidRDefault="00774BA5" w:rsidP="00A02D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1392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D53"/>
    <w:rsid w:val="0001363C"/>
    <w:rsid w:val="00084E65"/>
    <w:rsid w:val="000974CE"/>
    <w:rsid w:val="000A5D70"/>
    <w:rsid w:val="000D5C72"/>
    <w:rsid w:val="00145469"/>
    <w:rsid w:val="00151970"/>
    <w:rsid w:val="0015515F"/>
    <w:rsid w:val="001D594F"/>
    <w:rsid w:val="001E2681"/>
    <w:rsid w:val="001E4D62"/>
    <w:rsid w:val="001F35E3"/>
    <w:rsid w:val="001F7283"/>
    <w:rsid w:val="0021332C"/>
    <w:rsid w:val="00250B64"/>
    <w:rsid w:val="00270586"/>
    <w:rsid w:val="002C5427"/>
    <w:rsid w:val="002C7982"/>
    <w:rsid w:val="00393A99"/>
    <w:rsid w:val="003C09A0"/>
    <w:rsid w:val="003F362D"/>
    <w:rsid w:val="004152BC"/>
    <w:rsid w:val="004352B5"/>
    <w:rsid w:val="004E2A93"/>
    <w:rsid w:val="0051609D"/>
    <w:rsid w:val="00566A4D"/>
    <w:rsid w:val="005D5091"/>
    <w:rsid w:val="005E5FC6"/>
    <w:rsid w:val="005F0ED5"/>
    <w:rsid w:val="00623A02"/>
    <w:rsid w:val="0064618E"/>
    <w:rsid w:val="00653495"/>
    <w:rsid w:val="006621C8"/>
    <w:rsid w:val="00666CB7"/>
    <w:rsid w:val="006A7ECB"/>
    <w:rsid w:val="006C2256"/>
    <w:rsid w:val="006D1B15"/>
    <w:rsid w:val="006E2FA9"/>
    <w:rsid w:val="00702682"/>
    <w:rsid w:val="007123D9"/>
    <w:rsid w:val="007157B9"/>
    <w:rsid w:val="00715CC2"/>
    <w:rsid w:val="00737F4F"/>
    <w:rsid w:val="007410AC"/>
    <w:rsid w:val="00743A01"/>
    <w:rsid w:val="007441EA"/>
    <w:rsid w:val="00774BA5"/>
    <w:rsid w:val="007A3C95"/>
    <w:rsid w:val="007C7B47"/>
    <w:rsid w:val="007F0C21"/>
    <w:rsid w:val="00821FA4"/>
    <w:rsid w:val="008571FA"/>
    <w:rsid w:val="008A4793"/>
    <w:rsid w:val="008B18AC"/>
    <w:rsid w:val="008D3B1A"/>
    <w:rsid w:val="0091704A"/>
    <w:rsid w:val="009237CA"/>
    <w:rsid w:val="00945A90"/>
    <w:rsid w:val="00945CD7"/>
    <w:rsid w:val="00971B56"/>
    <w:rsid w:val="00997A2E"/>
    <w:rsid w:val="009E6BBF"/>
    <w:rsid w:val="00A02D53"/>
    <w:rsid w:val="00A0310A"/>
    <w:rsid w:val="00A5628B"/>
    <w:rsid w:val="00A817C8"/>
    <w:rsid w:val="00A82B11"/>
    <w:rsid w:val="00AC6245"/>
    <w:rsid w:val="00AF0C1E"/>
    <w:rsid w:val="00B510FB"/>
    <w:rsid w:val="00B63DA7"/>
    <w:rsid w:val="00B75A52"/>
    <w:rsid w:val="00B913A3"/>
    <w:rsid w:val="00BA039C"/>
    <w:rsid w:val="00BC719F"/>
    <w:rsid w:val="00BF4EB1"/>
    <w:rsid w:val="00C016D3"/>
    <w:rsid w:val="00C05B3B"/>
    <w:rsid w:val="00C1251D"/>
    <w:rsid w:val="00C14AF9"/>
    <w:rsid w:val="00C40024"/>
    <w:rsid w:val="00C54B73"/>
    <w:rsid w:val="00C71738"/>
    <w:rsid w:val="00C72F59"/>
    <w:rsid w:val="00C753CD"/>
    <w:rsid w:val="00C9492C"/>
    <w:rsid w:val="00CA3782"/>
    <w:rsid w:val="00D3639B"/>
    <w:rsid w:val="00D4187C"/>
    <w:rsid w:val="00D66B9B"/>
    <w:rsid w:val="00D80AC9"/>
    <w:rsid w:val="00DC2B1A"/>
    <w:rsid w:val="00E62285"/>
    <w:rsid w:val="00E920BC"/>
    <w:rsid w:val="00EA3988"/>
    <w:rsid w:val="00EA5B07"/>
    <w:rsid w:val="00F07726"/>
    <w:rsid w:val="00F312E4"/>
    <w:rsid w:val="00F60D62"/>
    <w:rsid w:val="00F861B8"/>
    <w:rsid w:val="00FB1E54"/>
    <w:rsid w:val="00FB4D70"/>
    <w:rsid w:val="00F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C32C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02D5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02D53"/>
    <w:rPr>
      <w:sz w:val="20"/>
      <w:szCs w:val="20"/>
    </w:rPr>
  </w:style>
  <w:style w:type="character" w:styleId="a5">
    <w:name w:val="page number"/>
    <w:basedOn w:val="a0"/>
    <w:rsid w:val="00A02D53"/>
  </w:style>
  <w:style w:type="paragraph" w:styleId="a6">
    <w:name w:val="header"/>
    <w:basedOn w:val="a"/>
    <w:link w:val="a7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7">
    <w:name w:val="Верхний колонтитул Знак"/>
    <w:basedOn w:val="a0"/>
    <w:link w:val="a6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paragraph" w:styleId="a8">
    <w:name w:val="footer"/>
    <w:basedOn w:val="a"/>
    <w:link w:val="a9"/>
    <w:rsid w:val="00A02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customStyle="1" w:styleId="a9">
    <w:name w:val="Нижний колонтитул Знак"/>
    <w:basedOn w:val="a0"/>
    <w:link w:val="a8"/>
    <w:rsid w:val="00A02D53"/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styleId="aa">
    <w:name w:val="footnote reference"/>
    <w:semiHidden/>
    <w:rsid w:val="00A02D53"/>
    <w:rPr>
      <w:vertAlign w:val="superscript"/>
    </w:rPr>
  </w:style>
  <w:style w:type="paragraph" w:styleId="ab">
    <w:name w:val="List Paragraph"/>
    <w:basedOn w:val="a"/>
    <w:uiPriority w:val="34"/>
    <w:qFormat/>
    <w:rsid w:val="006E2FA9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DE171-2BC7-4DB0-B1D9-4F38F7DA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2</Pages>
  <Words>520</Words>
  <Characters>2966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2024-06-17T11:29:00Z</cp:lastPrinted>
  <dcterms:created xsi:type="dcterms:W3CDTF">2024-11-27T05:01:00Z</dcterms:created>
  <dcterms:modified xsi:type="dcterms:W3CDTF">2024-11-27T05:01:00Z</dcterms:modified>
</cp:coreProperties>
</file>